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4D35" w14:textId="3F43452A" w:rsidR="003F1356" w:rsidRDefault="003F1356" w:rsidP="00704A7B">
      <w:pPr>
        <w:rPr>
          <w:rFonts w:ascii="Calibri" w:eastAsia="Calibri" w:hAnsi="Calibri" w:cs="Calibri"/>
          <w:b/>
          <w:bCs/>
          <w:i/>
          <w:iCs/>
          <w:color w:val="0070C0"/>
          <w:szCs w:val="22"/>
        </w:rPr>
      </w:pPr>
      <w:r>
        <w:rPr>
          <w:noProof/>
          <w:lang w:eastAsia="en-AU"/>
        </w:rPr>
        <w:drawing>
          <wp:anchor distT="0" distB="0" distL="114300" distR="114300" simplePos="0" relativeHeight="251660289" behindDoc="0" locked="0" layoutInCell="1" allowOverlap="1" wp14:anchorId="64527464" wp14:editId="12C13E1E">
            <wp:simplePos x="0" y="0"/>
            <wp:positionH relativeFrom="page">
              <wp:align>left</wp:align>
            </wp:positionH>
            <wp:positionV relativeFrom="page">
              <wp:align>top</wp:align>
            </wp:positionV>
            <wp:extent cx="7562215" cy="1500505"/>
            <wp:effectExtent l="0" t="0" r="635"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l="11250"/>
                    <a:stretch/>
                  </pic:blipFill>
                  <pic:spPr bwMode="auto">
                    <a:xfrm>
                      <a:off x="0" y="0"/>
                      <a:ext cx="7562215" cy="1500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B4C5A7" w14:textId="77777777" w:rsidR="003F1356" w:rsidRDefault="003F1356" w:rsidP="00704A7B">
      <w:pPr>
        <w:rPr>
          <w:rFonts w:ascii="Calibri" w:eastAsia="Calibri" w:hAnsi="Calibri" w:cs="Calibri"/>
          <w:b/>
          <w:bCs/>
          <w:i/>
          <w:iCs/>
          <w:color w:val="0070C0"/>
          <w:szCs w:val="22"/>
        </w:rPr>
      </w:pPr>
    </w:p>
    <w:p w14:paraId="6F85E0CB" w14:textId="47E736F7" w:rsidR="00704A7B" w:rsidRDefault="00512592" w:rsidP="00704A7B">
      <w:pPr>
        <w:rPr>
          <w:rFonts w:ascii="Calibri" w:hAnsi="Calibri" w:cs="Calibri"/>
        </w:rPr>
      </w:pPr>
      <w:r>
        <w:rPr>
          <w:rFonts w:ascii="Calibri" w:hAnsi="Calibri" w:cs="Calibri"/>
        </w:rPr>
        <w:t>November 2023</w:t>
      </w:r>
    </w:p>
    <w:p w14:paraId="56BA0796" w14:textId="77777777" w:rsidR="00512592" w:rsidRPr="00225197" w:rsidRDefault="00512592" w:rsidP="00704A7B">
      <w:pPr>
        <w:rPr>
          <w:rFonts w:ascii="Calibri" w:hAnsi="Calibri" w:cs="Calibri"/>
        </w:rPr>
      </w:pPr>
    </w:p>
    <w:p w14:paraId="7E0DB4CB" w14:textId="77777777" w:rsidR="00704A7B" w:rsidRPr="003F1356" w:rsidRDefault="00704A7B" w:rsidP="57147271">
      <w:pPr>
        <w:rPr>
          <w:rFonts w:ascii="Arial" w:hAnsi="Arial" w:cs="Arial"/>
        </w:rPr>
      </w:pPr>
      <w:r w:rsidRPr="003F1356">
        <w:rPr>
          <w:rFonts w:ascii="Arial" w:eastAsia="Calibri" w:hAnsi="Arial" w:cs="Arial"/>
        </w:rPr>
        <w:t>Dear parent/guardian,</w:t>
      </w:r>
    </w:p>
    <w:p w14:paraId="6EDDC30F" w14:textId="77777777" w:rsidR="00704A7B" w:rsidRPr="003F1356" w:rsidRDefault="00704A7B" w:rsidP="00704A7B">
      <w:pPr>
        <w:rPr>
          <w:rFonts w:ascii="Arial" w:hAnsi="Arial" w:cs="Arial"/>
          <w:i/>
          <w:iCs/>
        </w:rPr>
      </w:pPr>
    </w:p>
    <w:p w14:paraId="4C910545" w14:textId="02B30B34" w:rsidR="00704A7B" w:rsidRPr="003F1356" w:rsidRDefault="003F1356" w:rsidP="00704A7B">
      <w:pPr>
        <w:rPr>
          <w:rFonts w:ascii="Arial" w:eastAsia="Calibri" w:hAnsi="Arial" w:cs="Arial"/>
        </w:rPr>
      </w:pPr>
      <w:r w:rsidRPr="003F1356">
        <w:rPr>
          <w:rFonts w:ascii="Arial" w:eastAsia="Calibri" w:hAnsi="Arial" w:cs="Arial"/>
        </w:rPr>
        <w:t>Moyhu Primary School</w:t>
      </w:r>
      <w:r w:rsidR="00704A7B" w:rsidRPr="003F1356">
        <w:rPr>
          <w:rFonts w:ascii="Arial" w:eastAsia="Calibri" w:hAnsi="Arial" w:cs="Arial"/>
        </w:rPr>
        <w:t xml:space="preserve"> is looking forward to another great year of teaching and learning and would like to advise you of </w:t>
      </w:r>
      <w:r w:rsidRPr="003F1356">
        <w:rPr>
          <w:rFonts w:ascii="Arial" w:eastAsia="Calibri" w:hAnsi="Arial" w:cs="Arial"/>
        </w:rPr>
        <w:t>Moyhu Primary School’</w:t>
      </w:r>
      <w:r w:rsidR="00704A7B" w:rsidRPr="003F1356">
        <w:rPr>
          <w:rFonts w:ascii="Arial" w:eastAsia="Calibri" w:hAnsi="Arial" w:cs="Arial"/>
        </w:rPr>
        <w:t>s</w:t>
      </w:r>
      <w:r w:rsidR="00E65F89">
        <w:rPr>
          <w:rFonts w:ascii="Arial" w:eastAsia="Calibri" w:hAnsi="Arial" w:cs="Arial"/>
        </w:rPr>
        <w:t xml:space="preserve"> annual</w:t>
      </w:r>
      <w:r w:rsidR="00704A7B" w:rsidRPr="003F1356">
        <w:rPr>
          <w:rFonts w:ascii="Arial" w:eastAsia="Calibri" w:hAnsi="Arial" w:cs="Arial"/>
        </w:rPr>
        <w:t xml:space="preserve"> voluntary financial contributions for 20</w:t>
      </w:r>
      <w:r w:rsidRPr="003F1356">
        <w:rPr>
          <w:rFonts w:ascii="Arial" w:eastAsia="Calibri" w:hAnsi="Arial" w:cs="Arial"/>
        </w:rPr>
        <w:t>24</w:t>
      </w:r>
      <w:r w:rsidR="00704A7B" w:rsidRPr="003F1356">
        <w:rPr>
          <w:rFonts w:ascii="Arial" w:eastAsia="Calibri" w:hAnsi="Arial" w:cs="Arial"/>
        </w:rPr>
        <w:t>.</w:t>
      </w:r>
    </w:p>
    <w:p w14:paraId="145B6EC8" w14:textId="77777777" w:rsidR="003F1356" w:rsidRPr="003F1356" w:rsidRDefault="003F1356" w:rsidP="00704A7B">
      <w:pPr>
        <w:rPr>
          <w:rFonts w:ascii="Arial" w:hAnsi="Arial" w:cs="Arial"/>
        </w:rPr>
      </w:pPr>
    </w:p>
    <w:p w14:paraId="3FFFFBD5" w14:textId="426458D8" w:rsidR="006C2807" w:rsidRDefault="006C2807" w:rsidP="57147271">
      <w:pPr>
        <w:rPr>
          <w:rFonts w:ascii="Arial" w:eastAsia="Calibri" w:hAnsi="Arial" w:cs="Arial"/>
        </w:rPr>
      </w:pPr>
      <w:r w:rsidRPr="003F1356">
        <w:rPr>
          <w:rFonts w:ascii="Arial" w:eastAsia="Calibri" w:hAnsi="Arial" w:cs="Arial"/>
        </w:rPr>
        <w:t xml:space="preserve">Schools provide students with free instruction to fulfil the standard </w:t>
      </w:r>
      <w:r w:rsidR="0089260D" w:rsidRPr="003F1356">
        <w:rPr>
          <w:rFonts w:ascii="Arial" w:eastAsia="Calibri" w:hAnsi="Arial" w:cs="Arial"/>
        </w:rPr>
        <w:t>curriculum requirements</w:t>
      </w:r>
      <w:r w:rsidRPr="003F1356">
        <w:rPr>
          <w:rFonts w:ascii="Arial" w:eastAsia="Calibri" w:hAnsi="Arial" w:cs="Arial"/>
        </w:rPr>
        <w:t xml:space="preserve"> and we want to assure you that all contributions are voluntary. Nevertheless, the ongoing support of our families ensures that our school can offer the best possible education and support for our students. We want to thank you for all you</w:t>
      </w:r>
      <w:r w:rsidR="718E84D8" w:rsidRPr="003F1356">
        <w:rPr>
          <w:rFonts w:ascii="Arial" w:eastAsia="Calibri" w:hAnsi="Arial" w:cs="Arial"/>
        </w:rPr>
        <w:t>r</w:t>
      </w:r>
      <w:r w:rsidRPr="003F1356">
        <w:rPr>
          <w:rFonts w:ascii="Arial" w:eastAsia="Calibri" w:hAnsi="Arial" w:cs="Arial"/>
        </w:rPr>
        <w:t xml:space="preserve"> support, whether that</w:t>
      </w:r>
      <w:r w:rsidR="00901516" w:rsidRPr="003F1356">
        <w:rPr>
          <w:rFonts w:ascii="Arial" w:eastAsia="Calibri" w:hAnsi="Arial" w:cs="Arial"/>
        </w:rPr>
        <w:t xml:space="preserve"> is</w:t>
      </w:r>
      <w:r w:rsidRPr="003F1356">
        <w:rPr>
          <w:rFonts w:ascii="Arial" w:eastAsia="Calibri" w:hAnsi="Arial" w:cs="Arial"/>
        </w:rPr>
        <w:t xml:space="preserve"> through fundraising or volunteering your time. This has made a huge difference to our school and the programs we can offer.</w:t>
      </w:r>
    </w:p>
    <w:p w14:paraId="52FFAB2D" w14:textId="77777777" w:rsidR="003F1356" w:rsidRPr="003F1356" w:rsidRDefault="003F1356" w:rsidP="57147271">
      <w:pPr>
        <w:rPr>
          <w:rFonts w:ascii="Arial" w:eastAsia="Calibri" w:hAnsi="Arial" w:cs="Arial"/>
          <w:color w:val="FF0000"/>
        </w:rPr>
      </w:pPr>
    </w:p>
    <w:p w14:paraId="1079A43C" w14:textId="00141F35" w:rsidR="00B5061F" w:rsidRDefault="00704A7B" w:rsidP="57147271">
      <w:pPr>
        <w:rPr>
          <w:rFonts w:ascii="Arial" w:eastAsia="Calibri" w:hAnsi="Arial" w:cs="Arial"/>
        </w:rPr>
      </w:pPr>
      <w:r w:rsidRPr="003F1356">
        <w:rPr>
          <w:rFonts w:ascii="Arial" w:eastAsia="Calibri" w:hAnsi="Arial" w:cs="Arial"/>
        </w:rPr>
        <w:t xml:space="preserve">Within our school this support has allowed us to </w:t>
      </w:r>
      <w:r w:rsidR="003F1356" w:rsidRPr="003F1356">
        <w:rPr>
          <w:rFonts w:ascii="Arial" w:eastAsia="Calibri" w:hAnsi="Arial" w:cs="Arial"/>
        </w:rPr>
        <w:t>provide the following programs</w:t>
      </w:r>
      <w:r w:rsidR="003F1356">
        <w:rPr>
          <w:rFonts w:ascii="Arial" w:eastAsia="Calibri" w:hAnsi="Arial" w:cs="Arial"/>
        </w:rPr>
        <w:t>:</w:t>
      </w:r>
    </w:p>
    <w:p w14:paraId="548C6A73" w14:textId="6E307F02" w:rsidR="003F1356" w:rsidRDefault="003F1356" w:rsidP="003F1356">
      <w:pPr>
        <w:pStyle w:val="ListParagraph"/>
        <w:numPr>
          <w:ilvl w:val="0"/>
          <w:numId w:val="30"/>
        </w:numPr>
        <w:rPr>
          <w:rFonts w:ascii="Arial" w:eastAsia="Calibri" w:hAnsi="Arial" w:cs="Arial"/>
        </w:rPr>
      </w:pPr>
      <w:r>
        <w:rPr>
          <w:rFonts w:ascii="Arial" w:eastAsia="Calibri" w:hAnsi="Arial" w:cs="Arial"/>
        </w:rPr>
        <w:t xml:space="preserve">1:1 Technology where </w:t>
      </w:r>
      <w:r w:rsidR="00B5061F">
        <w:rPr>
          <w:rFonts w:ascii="Arial" w:eastAsia="Calibri" w:hAnsi="Arial" w:cs="Arial"/>
        </w:rPr>
        <w:t>all</w:t>
      </w:r>
      <w:r>
        <w:rPr>
          <w:rFonts w:ascii="Arial" w:eastAsia="Calibri" w:hAnsi="Arial" w:cs="Arial"/>
        </w:rPr>
        <w:t xml:space="preserve"> our students have their own iPad to use in the classroom when required. Computer applications such as reading eggs and numerous other education applications.</w:t>
      </w:r>
    </w:p>
    <w:p w14:paraId="22904D28" w14:textId="750A0D1A" w:rsidR="003F1356" w:rsidRDefault="003F1356" w:rsidP="003F1356">
      <w:pPr>
        <w:pStyle w:val="ListParagraph"/>
        <w:numPr>
          <w:ilvl w:val="0"/>
          <w:numId w:val="30"/>
        </w:numPr>
        <w:rPr>
          <w:rFonts w:ascii="Arial" w:eastAsia="Calibri" w:hAnsi="Arial" w:cs="Arial"/>
        </w:rPr>
      </w:pPr>
      <w:r>
        <w:rPr>
          <w:rFonts w:ascii="Arial" w:eastAsia="Calibri" w:hAnsi="Arial" w:cs="Arial"/>
        </w:rPr>
        <w:t>We have been able to continue to attend our snow/ski day to Falls Creek each year</w:t>
      </w:r>
      <w:r w:rsidR="00B5061F">
        <w:rPr>
          <w:rFonts w:ascii="Arial" w:eastAsia="Calibri" w:hAnsi="Arial" w:cs="Arial"/>
        </w:rPr>
        <w:t>.</w:t>
      </w:r>
    </w:p>
    <w:p w14:paraId="756AFBFC" w14:textId="55E7219B" w:rsidR="00B5061F" w:rsidRDefault="00B5061F" w:rsidP="003F1356">
      <w:pPr>
        <w:pStyle w:val="ListParagraph"/>
        <w:numPr>
          <w:ilvl w:val="0"/>
          <w:numId w:val="30"/>
        </w:numPr>
        <w:rPr>
          <w:rFonts w:ascii="Arial" w:eastAsia="Calibri" w:hAnsi="Arial" w:cs="Arial"/>
        </w:rPr>
      </w:pPr>
      <w:r>
        <w:rPr>
          <w:rFonts w:ascii="Arial" w:eastAsia="Calibri" w:hAnsi="Arial" w:cs="Arial"/>
        </w:rPr>
        <w:t>MARC Library &amp; MACC Art Vans to visit our school fortnightly.</w:t>
      </w:r>
    </w:p>
    <w:p w14:paraId="090C98AF" w14:textId="534BD40A" w:rsidR="00B5061F" w:rsidRDefault="00B5061F" w:rsidP="003F1356">
      <w:pPr>
        <w:pStyle w:val="ListParagraph"/>
        <w:numPr>
          <w:ilvl w:val="0"/>
          <w:numId w:val="30"/>
        </w:numPr>
        <w:rPr>
          <w:rFonts w:ascii="Arial" w:eastAsia="Calibri" w:hAnsi="Arial" w:cs="Arial"/>
        </w:rPr>
      </w:pPr>
      <w:r>
        <w:rPr>
          <w:rFonts w:ascii="Arial" w:eastAsia="Calibri" w:hAnsi="Arial" w:cs="Arial"/>
        </w:rPr>
        <w:t>Life Ed Van</w:t>
      </w:r>
    </w:p>
    <w:p w14:paraId="398DC743" w14:textId="1F125814" w:rsidR="00B5061F" w:rsidRDefault="00B5061F" w:rsidP="003F1356">
      <w:pPr>
        <w:pStyle w:val="ListParagraph"/>
        <w:numPr>
          <w:ilvl w:val="0"/>
          <w:numId w:val="30"/>
        </w:numPr>
        <w:rPr>
          <w:rFonts w:ascii="Arial" w:eastAsia="Calibri" w:hAnsi="Arial" w:cs="Arial"/>
        </w:rPr>
      </w:pPr>
      <w:r>
        <w:rPr>
          <w:rFonts w:ascii="Arial" w:eastAsia="Calibri" w:hAnsi="Arial" w:cs="Arial"/>
        </w:rPr>
        <w:t>Cooking with Stephanie Alexander Program at Edi</w:t>
      </w:r>
    </w:p>
    <w:p w14:paraId="5187916E" w14:textId="7E976DF0" w:rsidR="00B5061F" w:rsidRDefault="00B5061F" w:rsidP="00B5061F">
      <w:pPr>
        <w:pStyle w:val="ListParagraph"/>
        <w:numPr>
          <w:ilvl w:val="0"/>
          <w:numId w:val="30"/>
        </w:numPr>
        <w:rPr>
          <w:rFonts w:ascii="Arial" w:eastAsia="Calibri" w:hAnsi="Arial" w:cs="Arial"/>
        </w:rPr>
      </w:pPr>
      <w:r>
        <w:rPr>
          <w:rFonts w:ascii="Arial" w:eastAsia="Calibri" w:hAnsi="Arial" w:cs="Arial"/>
        </w:rPr>
        <w:t xml:space="preserve">Cluster days with the </w:t>
      </w:r>
      <w:r w:rsidR="004826E3">
        <w:rPr>
          <w:rFonts w:ascii="Arial" w:eastAsia="Calibri" w:hAnsi="Arial" w:cs="Arial"/>
        </w:rPr>
        <w:t>K</w:t>
      </w:r>
      <w:r>
        <w:rPr>
          <w:rFonts w:ascii="Arial" w:eastAsia="Calibri" w:hAnsi="Arial" w:cs="Arial"/>
        </w:rPr>
        <w:t xml:space="preserve">ing </w:t>
      </w:r>
      <w:r w:rsidR="004826E3">
        <w:rPr>
          <w:rFonts w:ascii="Arial" w:eastAsia="Calibri" w:hAnsi="Arial" w:cs="Arial"/>
        </w:rPr>
        <w:t>V</w:t>
      </w:r>
      <w:r>
        <w:rPr>
          <w:rFonts w:ascii="Arial" w:eastAsia="Calibri" w:hAnsi="Arial" w:cs="Arial"/>
        </w:rPr>
        <w:t xml:space="preserve">alley </w:t>
      </w:r>
      <w:r w:rsidR="004826E3">
        <w:rPr>
          <w:rFonts w:ascii="Arial" w:eastAsia="Calibri" w:hAnsi="Arial" w:cs="Arial"/>
        </w:rPr>
        <w:t>C</w:t>
      </w:r>
      <w:r>
        <w:rPr>
          <w:rFonts w:ascii="Arial" w:eastAsia="Calibri" w:hAnsi="Arial" w:cs="Arial"/>
        </w:rPr>
        <w:t>luster of schools.</w:t>
      </w:r>
    </w:p>
    <w:p w14:paraId="2AB9161A" w14:textId="77777777" w:rsidR="00B5061F" w:rsidRPr="00B5061F" w:rsidRDefault="00B5061F" w:rsidP="00B5061F">
      <w:pPr>
        <w:pStyle w:val="ListParagraph"/>
        <w:rPr>
          <w:rFonts w:ascii="Arial" w:eastAsia="Calibri" w:hAnsi="Arial" w:cs="Arial"/>
        </w:rPr>
      </w:pPr>
    </w:p>
    <w:p w14:paraId="25F745DD" w14:textId="3FC08DDB" w:rsidR="00B5061F" w:rsidRDefault="00B5061F" w:rsidP="00B5061F">
      <w:pPr>
        <w:rPr>
          <w:rFonts w:ascii="Arial" w:eastAsia="Calibri" w:hAnsi="Arial" w:cs="Arial"/>
        </w:rPr>
      </w:pPr>
      <w:r>
        <w:rPr>
          <w:rFonts w:ascii="Arial" w:eastAsia="Calibri" w:hAnsi="Arial" w:cs="Arial"/>
        </w:rPr>
        <w:t>There are many other programs that are provided here for the students; however, this is an example of what we have previously used this money for.</w:t>
      </w:r>
    </w:p>
    <w:p w14:paraId="4FECEE31" w14:textId="77777777" w:rsidR="007F6743" w:rsidRDefault="007F6743" w:rsidP="00B5061F">
      <w:pPr>
        <w:rPr>
          <w:rFonts w:ascii="Arial" w:eastAsia="Calibri" w:hAnsi="Arial" w:cs="Arial"/>
        </w:rPr>
      </w:pPr>
    </w:p>
    <w:p w14:paraId="319D57CF" w14:textId="742E1A88" w:rsidR="007F6743" w:rsidRPr="00B5061F" w:rsidRDefault="007F6743" w:rsidP="00B5061F">
      <w:pPr>
        <w:rPr>
          <w:rFonts w:ascii="Arial" w:eastAsia="Calibri" w:hAnsi="Arial" w:cs="Arial"/>
        </w:rPr>
      </w:pPr>
      <w:r w:rsidRPr="007F6743">
        <w:rPr>
          <w:rFonts w:ascii="Arial" w:eastAsia="Calibri" w:hAnsi="Arial" w:cs="Arial"/>
          <w:highlight w:val="yellow"/>
        </w:rPr>
        <w:t>Please return pages 2,3 &amp;4 to the school office, advising on what contributions you would like to make and what extra-curricular activities and camps you would like your child/children to attend.</w:t>
      </w:r>
    </w:p>
    <w:p w14:paraId="56A03652" w14:textId="77777777" w:rsidR="003F1356" w:rsidRPr="003F1356" w:rsidRDefault="003F1356" w:rsidP="003F1356">
      <w:pPr>
        <w:rPr>
          <w:rFonts w:ascii="Calibri" w:eastAsia="Calibri" w:hAnsi="Calibri" w:cs="Calibri"/>
          <w:color w:val="FF0000"/>
          <w:szCs w:val="22"/>
        </w:rPr>
      </w:pPr>
    </w:p>
    <w:p w14:paraId="5F539A77" w14:textId="77777777" w:rsidR="00704A7B" w:rsidRPr="003F1356" w:rsidRDefault="00704A7B" w:rsidP="00704A7B">
      <w:pPr>
        <w:rPr>
          <w:rFonts w:cstheme="minorHAnsi"/>
          <w:szCs w:val="22"/>
        </w:rPr>
      </w:pPr>
      <w:r w:rsidRPr="003F1356">
        <w:rPr>
          <w:rFonts w:eastAsia="Calibri" w:cstheme="minorHAnsi"/>
          <w:szCs w:val="22"/>
        </w:rPr>
        <w:t>For further information on the Department’s Parent Payments Policy please see a one-page overview attached.</w:t>
      </w:r>
    </w:p>
    <w:p w14:paraId="0FB9E798" w14:textId="77777777" w:rsidR="00B5061F" w:rsidRDefault="00B5061F" w:rsidP="00704A7B">
      <w:pPr>
        <w:rPr>
          <w:rFonts w:cstheme="minorHAnsi"/>
          <w:szCs w:val="22"/>
        </w:rPr>
      </w:pPr>
    </w:p>
    <w:p w14:paraId="01FB860A" w14:textId="77777777" w:rsidR="00B5061F" w:rsidRPr="003F1356" w:rsidRDefault="00B5061F" w:rsidP="00704A7B">
      <w:pPr>
        <w:rPr>
          <w:rFonts w:cstheme="minorHAnsi"/>
          <w:szCs w:val="22"/>
        </w:rPr>
      </w:pPr>
    </w:p>
    <w:p w14:paraId="6121DD17" w14:textId="34C47BD6" w:rsidR="00704A7B" w:rsidRPr="00B5061F" w:rsidRDefault="00704A7B" w:rsidP="00704A7B">
      <w:pPr>
        <w:rPr>
          <w:rFonts w:cstheme="minorHAnsi"/>
          <w:szCs w:val="22"/>
        </w:rPr>
      </w:pPr>
      <w:r w:rsidRPr="003F1356">
        <w:rPr>
          <w:rFonts w:eastAsia="Calibri" w:cstheme="minorHAnsi"/>
          <w:szCs w:val="22"/>
        </w:rPr>
        <w:t>Yours sincerely,</w:t>
      </w:r>
      <w:r w:rsidR="00B5061F">
        <w:rPr>
          <w:rFonts w:eastAsia="Calibri" w:cstheme="minorHAnsi"/>
          <w:szCs w:val="22"/>
        </w:rPr>
        <w:t xml:space="preserve">                                                     </w:t>
      </w:r>
    </w:p>
    <w:p w14:paraId="19E5B644" w14:textId="77777777" w:rsidR="00B5061F" w:rsidRDefault="00B5061F" w:rsidP="00704A7B">
      <w:pPr>
        <w:rPr>
          <w:rFonts w:cstheme="minorHAnsi"/>
          <w:szCs w:val="22"/>
        </w:rPr>
      </w:pPr>
    </w:p>
    <w:p w14:paraId="663F2540" w14:textId="77777777" w:rsidR="00B5061F" w:rsidRDefault="00B5061F" w:rsidP="00704A7B">
      <w:pPr>
        <w:rPr>
          <w:rFonts w:cstheme="minorHAnsi"/>
          <w:szCs w:val="22"/>
        </w:rPr>
      </w:pPr>
    </w:p>
    <w:p w14:paraId="00905BE2" w14:textId="3D219736" w:rsidR="00B5061F" w:rsidRPr="003F1356" w:rsidRDefault="00B5061F" w:rsidP="00704A7B">
      <w:pPr>
        <w:rPr>
          <w:rFonts w:cstheme="minorHAnsi"/>
          <w:szCs w:val="22"/>
        </w:rPr>
      </w:pPr>
      <w:r>
        <w:rPr>
          <w:rFonts w:cstheme="minorHAnsi"/>
          <w:szCs w:val="22"/>
        </w:rPr>
        <w:t xml:space="preserve">Sarah Patterson                                                   Bec Hansted </w:t>
      </w:r>
    </w:p>
    <w:p w14:paraId="2165501A" w14:textId="58304E5E" w:rsidR="00704A7B" w:rsidRDefault="00B5061F" w:rsidP="00D25AD3">
      <w:pPr>
        <w:rPr>
          <w:rFonts w:ascii="Calibri" w:eastAsia="Calibri" w:hAnsi="Calibri" w:cs="Calibri"/>
          <w:i/>
          <w:iCs/>
          <w:color w:val="FF0000"/>
          <w:szCs w:val="22"/>
        </w:rPr>
      </w:pPr>
      <w:r>
        <w:rPr>
          <w:rFonts w:eastAsia="Calibri" w:cstheme="minorHAnsi"/>
          <w:szCs w:val="22"/>
        </w:rPr>
        <w:t>Acting Principal                                                    School Council President</w:t>
      </w:r>
      <w:r w:rsidR="00704A7B">
        <w:rPr>
          <w:rFonts w:ascii="Calibri" w:eastAsia="Calibri" w:hAnsi="Calibri" w:cs="Calibri"/>
          <w:i/>
          <w:iCs/>
          <w:color w:val="FF0000"/>
          <w:szCs w:val="22"/>
        </w:rPr>
        <w:br w:type="page"/>
      </w:r>
    </w:p>
    <w:tbl>
      <w:tblPr>
        <w:tblStyle w:val="TableGrid"/>
        <w:tblW w:w="28484"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97"/>
        <w:gridCol w:w="1276"/>
        <w:gridCol w:w="1418"/>
        <w:gridCol w:w="8642"/>
        <w:gridCol w:w="9351"/>
      </w:tblGrid>
      <w:tr w:rsidR="001167C0" w:rsidRPr="00225197" w14:paraId="40F445BA" w14:textId="183E8D02" w:rsidTr="001167C0">
        <w:trPr>
          <w:gridAfter w:val="2"/>
          <w:cnfStyle w:val="100000000000" w:firstRow="1" w:lastRow="0" w:firstColumn="0" w:lastColumn="0" w:oddVBand="0" w:evenVBand="0" w:oddHBand="0" w:evenHBand="0" w:firstRowFirstColumn="0" w:firstRowLastColumn="0" w:lastRowFirstColumn="0" w:lastRowLastColumn="0"/>
          <w:wAfter w:w="17993" w:type="dxa"/>
        </w:trPr>
        <w:tc>
          <w:tcPr>
            <w:cnfStyle w:val="001000000000" w:firstRow="0" w:lastRow="0" w:firstColumn="1" w:lastColumn="0" w:oddVBand="0" w:evenVBand="0" w:oddHBand="0" w:evenHBand="0" w:firstRowFirstColumn="0" w:firstRowLastColumn="0" w:lastRowFirstColumn="0" w:lastRowLastColumn="0"/>
            <w:tcW w:w="7797" w:type="dxa"/>
          </w:tcPr>
          <w:p w14:paraId="1D8AF73C" w14:textId="29C7BDF7" w:rsidR="001167C0" w:rsidRPr="00225197" w:rsidRDefault="001167C0" w:rsidP="001167C0">
            <w:pPr>
              <w:spacing w:line="264" w:lineRule="auto"/>
              <w:rPr>
                <w:rFonts w:ascii="Calibri" w:hAnsi="Calibri" w:cs="Calibri"/>
              </w:rPr>
            </w:pPr>
            <w:r w:rsidRPr="00704A7B">
              <w:rPr>
                <w:rFonts w:ascii="Calibri" w:eastAsia="Calibri" w:hAnsi="Calibri" w:cs="Calibri"/>
                <w:b/>
                <w:szCs w:val="22"/>
              </w:rPr>
              <w:lastRenderedPageBreak/>
              <w:t>Curriculum Contributions</w:t>
            </w:r>
            <w:r w:rsidR="00E65F89">
              <w:rPr>
                <w:rFonts w:ascii="Calibri" w:eastAsia="Calibri" w:hAnsi="Calibri" w:cs="Calibri"/>
                <w:b/>
                <w:szCs w:val="22"/>
              </w:rPr>
              <w:t xml:space="preserve"> (Annual)</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276" w:type="dxa"/>
          </w:tcPr>
          <w:p w14:paraId="773B81ED" w14:textId="77777777" w:rsidR="001167C0" w:rsidRPr="00225197" w:rsidRDefault="001167C0" w:rsidP="001167C0">
            <w:pPr>
              <w:spacing w:line="264" w:lineRule="auto"/>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c>
          <w:tcPr>
            <w:tcW w:w="1418" w:type="dxa"/>
          </w:tcPr>
          <w:p w14:paraId="11DEB1A3" w14:textId="3C861A82" w:rsidR="001167C0" w:rsidRDefault="001167C0" w:rsidP="001167C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Cs w:val="22"/>
              </w:rPr>
            </w:pPr>
            <w:r w:rsidRPr="001167C0">
              <w:rPr>
                <w:rFonts w:ascii="Calibri" w:eastAsia="Calibri" w:hAnsi="Calibri" w:cs="Calibri"/>
                <w:bCs/>
                <w:szCs w:val="22"/>
              </w:rPr>
              <w:t>Contribution</w:t>
            </w:r>
          </w:p>
          <w:p w14:paraId="1E9958D0" w14:textId="1E7B9255" w:rsidR="00512592" w:rsidRPr="001167C0" w:rsidRDefault="007F6743" w:rsidP="001167C0">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Cs w:val="22"/>
              </w:rPr>
            </w:pPr>
            <w:r>
              <w:rPr>
                <w:rFonts w:ascii="Calibri" w:eastAsia="Calibri" w:hAnsi="Calibri" w:cs="Calibri"/>
                <w:bCs/>
                <w:szCs w:val="22"/>
              </w:rPr>
              <w:t>A</w:t>
            </w:r>
            <w:r w:rsidR="00512592">
              <w:rPr>
                <w:rFonts w:ascii="Calibri" w:eastAsia="Calibri" w:hAnsi="Calibri" w:cs="Calibri"/>
                <w:bCs/>
                <w:szCs w:val="22"/>
              </w:rPr>
              <w:t>mount</w:t>
            </w:r>
          </w:p>
          <w:p w14:paraId="32B43622" w14:textId="5184358D" w:rsidR="001167C0" w:rsidRPr="00225197" w:rsidRDefault="001167C0" w:rsidP="001167C0">
            <w:pPr>
              <w:spacing w:line="264"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Cs w:val="22"/>
              </w:rPr>
            </w:pPr>
            <w:r w:rsidRPr="00037FAC">
              <w:rPr>
                <w:rFonts w:ascii="Calibri" w:eastAsia="Calibri" w:hAnsi="Calibri" w:cs="Calibri"/>
                <w:bCs/>
                <w:szCs w:val="22"/>
              </w:rPr>
              <w:t xml:space="preserve">(Please </w:t>
            </w:r>
            <w:r>
              <w:rPr>
                <w:rFonts w:ascii="Calibri" w:eastAsia="Calibri" w:hAnsi="Calibri" w:cs="Calibri"/>
                <w:bCs/>
                <w:szCs w:val="22"/>
              </w:rPr>
              <w:t>advise below</w:t>
            </w:r>
            <w:r w:rsidRPr="00037FAC">
              <w:rPr>
                <w:rFonts w:ascii="Calibri" w:eastAsia="Calibri" w:hAnsi="Calibri" w:cs="Calibri"/>
                <w:bCs/>
                <w:szCs w:val="22"/>
              </w:rPr>
              <w:t>)</w:t>
            </w:r>
          </w:p>
        </w:tc>
      </w:tr>
      <w:tr w:rsidR="001167C0" w:rsidRPr="00225197" w14:paraId="4069C086" w14:textId="468D76DD"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Pr>
          <w:p w14:paraId="55C87370" w14:textId="6A760E3E" w:rsidR="001167C0" w:rsidRPr="00512592" w:rsidRDefault="001167C0" w:rsidP="001167C0">
            <w:pPr>
              <w:spacing w:after="0" w:line="264" w:lineRule="auto"/>
              <w:rPr>
                <w:rFonts w:ascii="Calibri" w:hAnsi="Calibri" w:cs="Calibri"/>
                <w:b/>
                <w:bCs/>
                <w:color w:val="auto"/>
              </w:rPr>
            </w:pPr>
            <w:r w:rsidRPr="00512592">
              <w:rPr>
                <w:rFonts w:ascii="Calibri" w:eastAsia="Calibri" w:hAnsi="Calibri" w:cs="Calibri"/>
                <w:b/>
                <w:bCs/>
                <w:color w:val="auto"/>
              </w:rPr>
              <w:t>Classroom consumables, materials &amp; equipment</w:t>
            </w:r>
          </w:p>
          <w:p w14:paraId="06016988" w14:textId="6526EBFE" w:rsidR="001167C0" w:rsidRPr="00512592" w:rsidRDefault="001167C0" w:rsidP="001167C0">
            <w:pPr>
              <w:pStyle w:val="ListParagraph"/>
              <w:numPr>
                <w:ilvl w:val="0"/>
                <w:numId w:val="21"/>
              </w:numPr>
              <w:spacing w:line="264" w:lineRule="auto"/>
              <w:rPr>
                <w:rFonts w:ascii="Calibri" w:eastAsiaTheme="minorEastAsia" w:hAnsi="Calibri" w:cs="Calibri"/>
                <w:i/>
                <w:iCs/>
                <w:color w:val="auto"/>
                <w:szCs w:val="22"/>
              </w:rPr>
            </w:pPr>
            <w:r w:rsidRPr="00512592">
              <w:rPr>
                <w:rFonts w:ascii="Calibri" w:eastAsia="Calibri" w:hAnsi="Calibri" w:cs="Calibri"/>
                <w:i/>
                <w:iCs/>
                <w:color w:val="auto"/>
              </w:rPr>
              <w:t>Classroom Stationary for learning ($50.00)</w:t>
            </w:r>
          </w:p>
          <w:p w14:paraId="7F3A31B6" w14:textId="03350363" w:rsidR="001167C0" w:rsidRPr="00512592" w:rsidRDefault="001167C0" w:rsidP="001167C0">
            <w:pPr>
              <w:pStyle w:val="ListParagraph"/>
              <w:numPr>
                <w:ilvl w:val="0"/>
                <w:numId w:val="21"/>
              </w:numPr>
              <w:spacing w:line="264" w:lineRule="auto"/>
              <w:rPr>
                <w:rFonts w:ascii="Calibri" w:eastAsiaTheme="minorEastAsia" w:hAnsi="Calibri" w:cs="Calibri"/>
                <w:i/>
                <w:iCs/>
                <w:color w:val="auto"/>
                <w:szCs w:val="22"/>
              </w:rPr>
            </w:pPr>
            <w:r w:rsidRPr="00512592">
              <w:rPr>
                <w:rFonts w:ascii="Calibri" w:eastAsia="Calibri" w:hAnsi="Calibri" w:cs="Calibri"/>
                <w:i/>
                <w:iCs/>
                <w:color w:val="auto"/>
              </w:rPr>
              <w:t>MACC Van (ART) – Paint Crayons, Canvas, Glitter, Art books, coloured paper ($2</w:t>
            </w:r>
            <w:r w:rsidR="00576BDA">
              <w:rPr>
                <w:rFonts w:ascii="Calibri" w:eastAsia="Calibri" w:hAnsi="Calibri" w:cs="Calibri"/>
                <w:i/>
                <w:iCs/>
                <w:color w:val="auto"/>
              </w:rPr>
              <w:t>8</w:t>
            </w:r>
            <w:r w:rsidRPr="00512592">
              <w:rPr>
                <w:rFonts w:ascii="Calibri" w:eastAsia="Calibri" w:hAnsi="Calibri" w:cs="Calibri"/>
                <w:i/>
                <w:iCs/>
                <w:color w:val="auto"/>
              </w:rPr>
              <w:t>.00)</w:t>
            </w:r>
          </w:p>
          <w:p w14:paraId="769212DE" w14:textId="4C698E12" w:rsidR="001167C0" w:rsidRPr="00512592" w:rsidRDefault="001167C0" w:rsidP="001167C0">
            <w:pPr>
              <w:pStyle w:val="ListParagraph"/>
              <w:numPr>
                <w:ilvl w:val="0"/>
                <w:numId w:val="21"/>
              </w:numPr>
              <w:spacing w:line="264" w:lineRule="auto"/>
              <w:rPr>
                <w:rFonts w:ascii="Calibri" w:eastAsiaTheme="minorEastAsia" w:hAnsi="Calibri" w:cs="Calibri"/>
                <w:i/>
                <w:iCs/>
                <w:color w:val="auto"/>
                <w:szCs w:val="22"/>
              </w:rPr>
            </w:pPr>
            <w:r w:rsidRPr="00512592">
              <w:rPr>
                <w:rFonts w:ascii="Calibri" w:eastAsia="Calibri" w:hAnsi="Calibri" w:cs="Calibri"/>
                <w:i/>
                <w:iCs/>
                <w:color w:val="auto"/>
              </w:rPr>
              <w:t>MARC Van (Library) ($2</w:t>
            </w:r>
            <w:r w:rsidR="00576BDA">
              <w:rPr>
                <w:rFonts w:ascii="Calibri" w:eastAsia="Calibri" w:hAnsi="Calibri" w:cs="Calibri"/>
                <w:i/>
                <w:iCs/>
                <w:color w:val="auto"/>
              </w:rPr>
              <w:t>7</w:t>
            </w:r>
            <w:r w:rsidRPr="00512592">
              <w:rPr>
                <w:rFonts w:ascii="Calibri" w:eastAsia="Calibri" w:hAnsi="Calibri" w:cs="Calibri"/>
                <w:i/>
                <w:iCs/>
                <w:color w:val="auto"/>
              </w:rPr>
              <w:t>.00)</w:t>
            </w:r>
          </w:p>
          <w:p w14:paraId="5CEAC34F" w14:textId="2ACD3327" w:rsidR="001167C0" w:rsidRPr="00A34667" w:rsidRDefault="001167C0" w:rsidP="001167C0">
            <w:pPr>
              <w:pStyle w:val="ListParagraph"/>
              <w:numPr>
                <w:ilvl w:val="0"/>
                <w:numId w:val="21"/>
              </w:numPr>
              <w:spacing w:line="264" w:lineRule="auto"/>
              <w:rPr>
                <w:rFonts w:ascii="Calibri" w:eastAsiaTheme="minorEastAsia" w:hAnsi="Calibri" w:cs="Calibri"/>
                <w:i/>
                <w:iCs/>
                <w:color w:val="FF0000"/>
                <w:szCs w:val="22"/>
              </w:rPr>
            </w:pPr>
            <w:r w:rsidRPr="00A34667">
              <w:rPr>
                <w:rFonts w:ascii="Calibri" w:eastAsia="Calibri" w:hAnsi="Calibri" w:cs="Calibri"/>
                <w:i/>
                <w:iCs/>
                <w:color w:val="FF0000"/>
              </w:rPr>
              <w:t>Cooking at Moyhu PS &amp; travel to Stephanie Alexander Kitchen at Edi ($</w:t>
            </w:r>
            <w:r w:rsidR="00512592" w:rsidRPr="00A34667">
              <w:rPr>
                <w:rFonts w:ascii="Calibri" w:eastAsia="Calibri" w:hAnsi="Calibri" w:cs="Calibri"/>
                <w:i/>
                <w:iCs/>
                <w:color w:val="FF0000"/>
              </w:rPr>
              <w:t>100</w:t>
            </w:r>
            <w:r w:rsidRPr="00A34667">
              <w:rPr>
                <w:rFonts w:ascii="Calibri" w:eastAsia="Calibri" w:hAnsi="Calibri" w:cs="Calibri"/>
                <w:i/>
                <w:iCs/>
                <w:color w:val="FF0000"/>
              </w:rPr>
              <w:t>.00</w:t>
            </w:r>
            <w:proofErr w:type="gramStart"/>
            <w:r w:rsidRPr="00A34667">
              <w:rPr>
                <w:rFonts w:ascii="Calibri" w:eastAsia="Calibri" w:hAnsi="Calibri" w:cs="Calibri"/>
                <w:i/>
                <w:iCs/>
                <w:color w:val="FF0000"/>
              </w:rPr>
              <w:t>)</w:t>
            </w:r>
            <w:r w:rsidR="00A34667" w:rsidRPr="00A34667">
              <w:rPr>
                <w:rFonts w:ascii="Calibri" w:eastAsia="Calibri" w:hAnsi="Calibri" w:cs="Calibri"/>
                <w:i/>
                <w:iCs/>
                <w:color w:val="FF0000"/>
              </w:rPr>
              <w:t xml:space="preserve"> ????</w:t>
            </w:r>
            <w:proofErr w:type="gramEnd"/>
          </w:p>
          <w:p w14:paraId="3553A6DC" w14:textId="5AACAAD4" w:rsidR="001167C0" w:rsidRPr="00512592" w:rsidRDefault="001167C0" w:rsidP="001167C0">
            <w:pPr>
              <w:pStyle w:val="ListParagraph"/>
              <w:numPr>
                <w:ilvl w:val="0"/>
                <w:numId w:val="21"/>
              </w:numPr>
              <w:spacing w:line="264" w:lineRule="auto"/>
              <w:rPr>
                <w:rFonts w:ascii="Calibri" w:eastAsiaTheme="minorEastAsia" w:hAnsi="Calibri" w:cs="Calibri"/>
                <w:i/>
                <w:iCs/>
                <w:color w:val="auto"/>
                <w:szCs w:val="22"/>
              </w:rPr>
            </w:pPr>
            <w:r w:rsidRPr="00512592">
              <w:rPr>
                <w:rFonts w:ascii="Calibri" w:eastAsia="Calibri" w:hAnsi="Calibri" w:cs="Calibri"/>
                <w:i/>
                <w:iCs/>
                <w:color w:val="auto"/>
              </w:rPr>
              <w:t>Life Ed Van $15.00</w:t>
            </w:r>
          </w:p>
        </w:tc>
        <w:tc>
          <w:tcPr>
            <w:tcW w:w="1276" w:type="dxa"/>
            <w:vAlign w:val="center"/>
          </w:tcPr>
          <w:p w14:paraId="653514BF" w14:textId="6CA5D0B1" w:rsidR="001167C0" w:rsidRPr="00512592" w:rsidRDefault="001167C0" w:rsidP="001167C0">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12592">
              <w:rPr>
                <w:rFonts w:ascii="Calibri" w:eastAsia="Calibri" w:hAnsi="Calibri" w:cs="Calibri"/>
              </w:rPr>
              <w:t>$</w:t>
            </w:r>
            <w:r w:rsidR="00512592">
              <w:rPr>
                <w:rFonts w:ascii="Calibri" w:eastAsia="Calibri" w:hAnsi="Calibri" w:cs="Calibri"/>
                <w:i/>
                <w:iCs/>
              </w:rPr>
              <w:t>2</w:t>
            </w:r>
            <w:r w:rsidR="00576BDA">
              <w:rPr>
                <w:rFonts w:ascii="Calibri" w:eastAsia="Calibri" w:hAnsi="Calibri" w:cs="Calibri"/>
                <w:i/>
                <w:iCs/>
              </w:rPr>
              <w:t>20</w:t>
            </w:r>
            <w:r w:rsidR="007F6743">
              <w:rPr>
                <w:rFonts w:ascii="Calibri" w:eastAsia="Calibri" w:hAnsi="Calibri" w:cs="Calibri"/>
                <w:i/>
                <w:iCs/>
              </w:rPr>
              <w:t>.00</w:t>
            </w:r>
          </w:p>
        </w:tc>
        <w:tc>
          <w:tcPr>
            <w:tcW w:w="1418" w:type="dxa"/>
            <w:vAlign w:val="center"/>
          </w:tcPr>
          <w:p w14:paraId="3C15E52F" w14:textId="580740A2" w:rsidR="001167C0" w:rsidRPr="57147271" w:rsidRDefault="001167C0" w:rsidP="001167C0">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1167C0" w:rsidRPr="00225197" w14:paraId="6F363BA8" w14:textId="2F06214E"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Pr>
          <w:p w14:paraId="340BA60E" w14:textId="3AA5068D" w:rsidR="001167C0" w:rsidRPr="00512592" w:rsidRDefault="001167C0" w:rsidP="001167C0">
            <w:pPr>
              <w:spacing w:after="0" w:line="264" w:lineRule="auto"/>
              <w:rPr>
                <w:rFonts w:ascii="Calibri" w:hAnsi="Calibri" w:cs="Calibri"/>
                <w:color w:val="auto"/>
              </w:rPr>
            </w:pPr>
            <w:r w:rsidRPr="00512592">
              <w:rPr>
                <w:rFonts w:ascii="Calibri" w:eastAsia="Calibri" w:hAnsi="Calibri" w:cs="Calibri"/>
                <w:i/>
                <w:iCs/>
                <w:color w:val="auto"/>
              </w:rPr>
              <w:t>Online subscriptions</w:t>
            </w:r>
          </w:p>
          <w:p w14:paraId="73FF06A7" w14:textId="3581A952" w:rsidR="001167C0" w:rsidRPr="00512592" w:rsidRDefault="001167C0" w:rsidP="001167C0">
            <w:pPr>
              <w:pStyle w:val="ListParagraph"/>
              <w:numPr>
                <w:ilvl w:val="0"/>
                <w:numId w:val="20"/>
              </w:numPr>
              <w:spacing w:line="264" w:lineRule="auto"/>
              <w:rPr>
                <w:rFonts w:ascii="Calibri" w:eastAsiaTheme="minorEastAsia" w:hAnsi="Calibri" w:cs="Calibri"/>
                <w:i/>
                <w:iCs/>
                <w:color w:val="auto"/>
                <w:szCs w:val="22"/>
              </w:rPr>
            </w:pPr>
            <w:r w:rsidRPr="00512592" w:rsidDel="00BF2A47">
              <w:rPr>
                <w:rFonts w:ascii="Calibri" w:eastAsia="Calibri" w:hAnsi="Calibri" w:cs="Calibri"/>
                <w:i/>
                <w:iCs/>
                <w:color w:val="auto"/>
              </w:rPr>
              <w:t xml:space="preserve"> </w:t>
            </w:r>
            <w:r w:rsidRPr="00512592">
              <w:rPr>
                <w:rFonts w:ascii="Calibri" w:eastAsia="Calibri" w:hAnsi="Calibri" w:cs="Calibri"/>
                <w:i/>
                <w:iCs/>
                <w:color w:val="auto"/>
              </w:rPr>
              <w:t>Reading Eggs ($25.00)</w:t>
            </w:r>
          </w:p>
        </w:tc>
        <w:tc>
          <w:tcPr>
            <w:tcW w:w="1276" w:type="dxa"/>
            <w:vAlign w:val="center"/>
          </w:tcPr>
          <w:p w14:paraId="19AF254A" w14:textId="1221E171" w:rsidR="001167C0" w:rsidRPr="00512592"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2592">
              <w:rPr>
                <w:rFonts w:ascii="Calibri" w:eastAsia="Calibri" w:hAnsi="Calibri" w:cs="Calibri"/>
              </w:rPr>
              <w:t>$</w:t>
            </w:r>
            <w:r w:rsidRPr="00512592">
              <w:rPr>
                <w:rFonts w:ascii="Calibri" w:eastAsia="Calibri" w:hAnsi="Calibri" w:cs="Calibri"/>
                <w:i/>
                <w:iCs/>
              </w:rPr>
              <w:t>25.00</w:t>
            </w:r>
          </w:p>
        </w:tc>
        <w:tc>
          <w:tcPr>
            <w:tcW w:w="1418" w:type="dxa"/>
            <w:vAlign w:val="center"/>
          </w:tcPr>
          <w:p w14:paraId="19387006" w14:textId="29475B99" w:rsidR="001167C0" w:rsidRPr="57147271"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1167C0" w:rsidRPr="00225197" w14:paraId="15471785" w14:textId="252E62FC"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Pr>
          <w:p w14:paraId="6E0CFA36" w14:textId="1B371F65" w:rsidR="001167C0" w:rsidRPr="00512592" w:rsidRDefault="001167C0" w:rsidP="001167C0">
            <w:pPr>
              <w:spacing w:line="264" w:lineRule="auto"/>
              <w:rPr>
                <w:rFonts w:ascii="Calibri" w:hAnsi="Calibri" w:cs="Calibri"/>
                <w:color w:val="auto"/>
              </w:rPr>
            </w:pPr>
            <w:r w:rsidRPr="00512592">
              <w:rPr>
                <w:rFonts w:ascii="Calibri" w:eastAsia="Calibri" w:hAnsi="Calibri" w:cs="Calibri"/>
                <w:i/>
                <w:iCs/>
                <w:color w:val="auto"/>
              </w:rPr>
              <w:t>Printing and photocopying of worksheets and learning materials per child for the year (1</w:t>
            </w:r>
            <w:r w:rsidR="00576BDA">
              <w:rPr>
                <w:rFonts w:ascii="Calibri" w:eastAsia="Calibri" w:hAnsi="Calibri" w:cs="Calibri"/>
                <w:i/>
                <w:iCs/>
                <w:color w:val="auto"/>
              </w:rPr>
              <w:t>0</w:t>
            </w:r>
            <w:r w:rsidRPr="00512592">
              <w:rPr>
                <w:rFonts w:ascii="Calibri" w:eastAsia="Calibri" w:hAnsi="Calibri" w:cs="Calibri"/>
                <w:i/>
                <w:iCs/>
                <w:color w:val="auto"/>
              </w:rPr>
              <w:t>.00)</w:t>
            </w:r>
          </w:p>
        </w:tc>
        <w:tc>
          <w:tcPr>
            <w:tcW w:w="1276" w:type="dxa"/>
            <w:vAlign w:val="center"/>
          </w:tcPr>
          <w:p w14:paraId="02E7E4F4" w14:textId="4B4028B3" w:rsidR="001167C0" w:rsidRPr="00512592"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2592">
              <w:rPr>
                <w:rFonts w:ascii="Calibri" w:eastAsia="Calibri" w:hAnsi="Calibri" w:cs="Calibri"/>
              </w:rPr>
              <w:t>$</w:t>
            </w:r>
            <w:r w:rsidRPr="00512592">
              <w:rPr>
                <w:rFonts w:ascii="Calibri" w:eastAsia="Calibri" w:hAnsi="Calibri" w:cs="Calibri"/>
                <w:i/>
                <w:iCs/>
              </w:rPr>
              <w:t>1</w:t>
            </w:r>
            <w:r w:rsidR="00576BDA">
              <w:rPr>
                <w:rFonts w:ascii="Calibri" w:eastAsia="Calibri" w:hAnsi="Calibri" w:cs="Calibri"/>
                <w:i/>
                <w:iCs/>
              </w:rPr>
              <w:t>0</w:t>
            </w:r>
            <w:r w:rsidRPr="00512592">
              <w:rPr>
                <w:rFonts w:ascii="Calibri" w:eastAsia="Calibri" w:hAnsi="Calibri" w:cs="Calibri"/>
                <w:i/>
                <w:iCs/>
              </w:rPr>
              <w:t>.00</w:t>
            </w:r>
          </w:p>
        </w:tc>
        <w:tc>
          <w:tcPr>
            <w:tcW w:w="1418" w:type="dxa"/>
            <w:vAlign w:val="center"/>
          </w:tcPr>
          <w:p w14:paraId="7F9817FD" w14:textId="3191C0C5" w:rsidR="001167C0" w:rsidRPr="57147271"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1167C0" w:rsidRPr="00225197" w14:paraId="0D34C7F7" w14:textId="08DD38D4"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Pr>
          <w:p w14:paraId="063D52AD" w14:textId="72966825" w:rsidR="001167C0" w:rsidRPr="00512592" w:rsidRDefault="001167C0" w:rsidP="00512592">
            <w:pPr>
              <w:spacing w:after="0" w:line="264" w:lineRule="auto"/>
              <w:rPr>
                <w:rFonts w:ascii="Calibri" w:hAnsi="Calibri" w:cs="Calibri"/>
                <w:color w:val="auto"/>
              </w:rPr>
            </w:pPr>
            <w:r w:rsidRPr="00512592">
              <w:rPr>
                <w:rFonts w:ascii="Calibri" w:eastAsia="Calibri" w:hAnsi="Calibri" w:cs="Calibri"/>
                <w:i/>
                <w:iCs/>
                <w:color w:val="auto"/>
                <w:szCs w:val="22"/>
              </w:rPr>
              <w:t>Whole school events</w:t>
            </w:r>
            <w:r w:rsidR="00512592" w:rsidRPr="00512592">
              <w:rPr>
                <w:rFonts w:ascii="Calibri" w:hAnsi="Calibri" w:cs="Calibri"/>
                <w:color w:val="auto"/>
              </w:rPr>
              <w:t xml:space="preserve"> – Cluster days,</w:t>
            </w:r>
            <w:r w:rsidR="00576BDA">
              <w:rPr>
                <w:rFonts w:ascii="Calibri" w:hAnsi="Calibri" w:cs="Calibri"/>
                <w:color w:val="auto"/>
              </w:rPr>
              <w:t xml:space="preserve"> </w:t>
            </w:r>
            <w:r w:rsidR="00A34667">
              <w:rPr>
                <w:rFonts w:ascii="Calibri" w:hAnsi="Calibri" w:cs="Calibri"/>
                <w:color w:val="auto"/>
              </w:rPr>
              <w:t xml:space="preserve">Swimming, </w:t>
            </w:r>
            <w:r w:rsidR="00512592" w:rsidRPr="00512592">
              <w:rPr>
                <w:rFonts w:ascii="Calibri" w:hAnsi="Calibri" w:cs="Calibri"/>
                <w:color w:val="auto"/>
              </w:rPr>
              <w:t xml:space="preserve">Transport, </w:t>
            </w:r>
            <w:r w:rsidR="00576BDA">
              <w:rPr>
                <w:rFonts w:ascii="Calibri" w:hAnsi="Calibri" w:cs="Calibri"/>
                <w:color w:val="auto"/>
              </w:rPr>
              <w:t>P</w:t>
            </w:r>
            <w:r w:rsidR="00512592" w:rsidRPr="00512592">
              <w:rPr>
                <w:rFonts w:ascii="Calibri" w:hAnsi="Calibri" w:cs="Calibri"/>
                <w:color w:val="auto"/>
              </w:rPr>
              <w:t>erformance</w:t>
            </w:r>
            <w:r w:rsidR="00576BDA">
              <w:rPr>
                <w:rFonts w:ascii="Calibri" w:hAnsi="Calibri" w:cs="Calibri"/>
                <w:color w:val="auto"/>
              </w:rPr>
              <w:t>s</w:t>
            </w:r>
            <w:r w:rsidR="00512592" w:rsidRPr="00512592">
              <w:rPr>
                <w:rFonts w:ascii="Calibri" w:hAnsi="Calibri" w:cs="Calibri"/>
                <w:color w:val="auto"/>
              </w:rPr>
              <w:t xml:space="preserve"> </w:t>
            </w:r>
          </w:p>
        </w:tc>
        <w:tc>
          <w:tcPr>
            <w:tcW w:w="1276" w:type="dxa"/>
            <w:vAlign w:val="center"/>
          </w:tcPr>
          <w:p w14:paraId="799967EC" w14:textId="79BFCBD5" w:rsidR="001167C0" w:rsidRPr="00512592"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2592">
              <w:rPr>
                <w:rFonts w:ascii="Calibri" w:eastAsia="Calibri" w:hAnsi="Calibri" w:cs="Calibri"/>
              </w:rPr>
              <w:t>$</w:t>
            </w:r>
            <w:r w:rsidR="00512592" w:rsidRPr="00512592">
              <w:rPr>
                <w:rFonts w:ascii="Calibri" w:eastAsia="Calibri" w:hAnsi="Calibri" w:cs="Calibri"/>
                <w:i/>
                <w:iCs/>
              </w:rPr>
              <w:t>1</w:t>
            </w:r>
            <w:r w:rsidR="00A34667">
              <w:rPr>
                <w:rFonts w:ascii="Calibri" w:eastAsia="Calibri" w:hAnsi="Calibri" w:cs="Calibri"/>
                <w:i/>
                <w:iCs/>
              </w:rPr>
              <w:t>70</w:t>
            </w:r>
            <w:r w:rsidR="00512592" w:rsidRPr="00512592">
              <w:rPr>
                <w:rFonts w:ascii="Calibri" w:eastAsia="Calibri" w:hAnsi="Calibri" w:cs="Calibri"/>
                <w:i/>
                <w:iCs/>
              </w:rPr>
              <w:t>.00</w:t>
            </w:r>
          </w:p>
        </w:tc>
        <w:tc>
          <w:tcPr>
            <w:tcW w:w="1418" w:type="dxa"/>
            <w:vAlign w:val="center"/>
          </w:tcPr>
          <w:p w14:paraId="29D9D07E" w14:textId="3F9D0448" w:rsidR="001167C0" w:rsidRPr="57147271"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t>
            </w:r>
          </w:p>
        </w:tc>
      </w:tr>
      <w:tr w:rsidR="001167C0" w:rsidRPr="007F6743" w14:paraId="677BBCC3" w14:textId="24204373"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Borders>
              <w:bottom w:val="single" w:sz="4" w:space="0" w:color="A6A6A6" w:themeColor="background1" w:themeShade="A6"/>
            </w:tcBorders>
            <w:shd w:val="clear" w:color="auto" w:fill="D9D9D9" w:themeFill="background1" w:themeFillShade="D9"/>
            <w:vAlign w:val="center"/>
          </w:tcPr>
          <w:p w14:paraId="5B7E1B58" w14:textId="4A9DBCD4" w:rsidR="001167C0" w:rsidRPr="00C609A6" w:rsidRDefault="001167C0" w:rsidP="001167C0">
            <w:pPr>
              <w:rPr>
                <w:rFonts w:ascii="Calibri" w:eastAsia="Calibri" w:hAnsi="Calibri" w:cs="Calibri"/>
                <w:b/>
                <w:bCs/>
                <w:i/>
                <w:iCs/>
                <w:color w:val="auto"/>
              </w:rPr>
            </w:pPr>
            <w:r w:rsidRPr="00C609A6">
              <w:rPr>
                <w:rFonts w:ascii="Calibri" w:hAnsi="Calibri" w:cs="Calibri"/>
                <w:b/>
                <w:bCs/>
                <w:color w:val="auto"/>
              </w:rPr>
              <w:t>Total Curriculum Contributions</w:t>
            </w:r>
          </w:p>
        </w:tc>
        <w:tc>
          <w:tcPr>
            <w:tcW w:w="1276" w:type="dxa"/>
            <w:tcBorders>
              <w:bottom w:val="single" w:sz="4" w:space="0" w:color="A6A6A6" w:themeColor="background1" w:themeShade="A6"/>
            </w:tcBorders>
            <w:shd w:val="clear" w:color="auto" w:fill="D9D9D9" w:themeFill="background1" w:themeFillShade="D9"/>
            <w:vAlign w:val="center"/>
          </w:tcPr>
          <w:p w14:paraId="0FEBE34D" w14:textId="3B4BF0C9" w:rsidR="001167C0" w:rsidRPr="00C66F2E" w:rsidRDefault="001167C0" w:rsidP="001167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512592">
              <w:rPr>
                <w:rFonts w:ascii="Calibri" w:eastAsia="Calibri" w:hAnsi="Calibri" w:cs="Calibri"/>
                <w:b/>
                <w:bCs/>
              </w:rPr>
              <w:t>$</w:t>
            </w:r>
            <w:r w:rsidR="00A34667">
              <w:rPr>
                <w:rFonts w:ascii="Calibri" w:eastAsia="Calibri" w:hAnsi="Calibri" w:cs="Calibri"/>
                <w:b/>
                <w:bCs/>
                <w:i/>
                <w:iCs/>
              </w:rPr>
              <w:t>42</w:t>
            </w:r>
            <w:r w:rsidR="00576BDA">
              <w:rPr>
                <w:rFonts w:ascii="Calibri" w:eastAsia="Calibri" w:hAnsi="Calibri" w:cs="Calibri"/>
                <w:b/>
                <w:bCs/>
                <w:i/>
                <w:iCs/>
              </w:rPr>
              <w:t>5</w:t>
            </w:r>
            <w:r w:rsidR="00512592" w:rsidRPr="00512592">
              <w:rPr>
                <w:rFonts w:ascii="Calibri" w:eastAsia="Calibri" w:hAnsi="Calibri" w:cs="Calibri"/>
                <w:b/>
                <w:bCs/>
                <w:i/>
                <w:iCs/>
              </w:rPr>
              <w:t>.00</w:t>
            </w:r>
          </w:p>
        </w:tc>
        <w:tc>
          <w:tcPr>
            <w:tcW w:w="1418" w:type="dxa"/>
            <w:tcBorders>
              <w:bottom w:val="single" w:sz="4" w:space="0" w:color="A6A6A6" w:themeColor="background1" w:themeShade="A6"/>
            </w:tcBorders>
            <w:shd w:val="clear" w:color="auto" w:fill="D9D9D9" w:themeFill="background1" w:themeFillShade="D9"/>
            <w:vAlign w:val="center"/>
          </w:tcPr>
          <w:p w14:paraId="04C845CF" w14:textId="05BA1946" w:rsidR="001167C0" w:rsidRPr="007F6743" w:rsidRDefault="001167C0" w:rsidP="001167C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7F6743">
              <w:rPr>
                <w:rFonts w:ascii="Calibri" w:eastAsia="Calibri" w:hAnsi="Calibri" w:cs="Calibri"/>
                <w:b/>
                <w:bCs/>
              </w:rPr>
              <w:t>$</w:t>
            </w:r>
          </w:p>
        </w:tc>
      </w:tr>
      <w:tr w:rsidR="001167C0" w:rsidRPr="007F6743" w14:paraId="67F606A8" w14:textId="122ABE10" w:rsidTr="001167C0">
        <w:tc>
          <w:tcPr>
            <w:cnfStyle w:val="001000000000" w:firstRow="0" w:lastRow="0" w:firstColumn="1" w:lastColumn="0" w:oddVBand="0" w:evenVBand="0" w:oddHBand="0" w:evenHBand="0" w:firstRowFirstColumn="0" w:firstRowLastColumn="0" w:lastRowFirstColumn="0" w:lastRowLastColumn="0"/>
            <w:tcW w:w="9073" w:type="dxa"/>
            <w:gridSpan w:val="2"/>
            <w:tcBorders>
              <w:left w:val="nil"/>
              <w:right w:val="nil"/>
            </w:tcBorders>
            <w:shd w:val="clear" w:color="auto" w:fill="auto"/>
            <w:vAlign w:val="center"/>
          </w:tcPr>
          <w:p w14:paraId="00056CEB" w14:textId="77777777" w:rsidR="001167C0" w:rsidRDefault="001167C0" w:rsidP="001167C0">
            <w:pPr>
              <w:spacing w:after="0"/>
              <w:rPr>
                <w:rFonts w:ascii="Calibri" w:eastAsia="Calibri" w:hAnsi="Calibri" w:cs="Calibri"/>
                <w:b/>
                <w:bCs/>
                <w:sz w:val="4"/>
                <w:szCs w:val="6"/>
              </w:rPr>
            </w:pPr>
          </w:p>
          <w:p w14:paraId="2E0AAA24" w14:textId="77777777" w:rsidR="001429F1" w:rsidRDefault="001429F1" w:rsidP="001167C0">
            <w:pPr>
              <w:spacing w:after="0"/>
              <w:rPr>
                <w:rFonts w:ascii="Calibri" w:eastAsia="Calibri" w:hAnsi="Calibri" w:cs="Calibri"/>
                <w:b/>
                <w:bCs/>
                <w:sz w:val="4"/>
                <w:szCs w:val="6"/>
              </w:rPr>
            </w:pPr>
          </w:p>
          <w:p w14:paraId="7FA722E8" w14:textId="77777777" w:rsidR="001429F1" w:rsidRDefault="001429F1" w:rsidP="001167C0">
            <w:pPr>
              <w:spacing w:after="0"/>
              <w:rPr>
                <w:rFonts w:ascii="Calibri" w:eastAsia="Calibri" w:hAnsi="Calibri" w:cs="Calibri"/>
                <w:b/>
                <w:bCs/>
                <w:sz w:val="4"/>
                <w:szCs w:val="6"/>
              </w:rPr>
            </w:pPr>
          </w:p>
          <w:p w14:paraId="0BDD2FB7" w14:textId="77777777" w:rsidR="001429F1" w:rsidRPr="007F6743" w:rsidRDefault="001429F1" w:rsidP="001167C0">
            <w:pPr>
              <w:spacing w:after="0"/>
              <w:rPr>
                <w:rFonts w:ascii="Calibri" w:eastAsia="Calibri" w:hAnsi="Calibri" w:cs="Calibri"/>
                <w:b/>
                <w:bCs/>
                <w:color w:val="auto"/>
                <w:sz w:val="4"/>
                <w:szCs w:val="6"/>
              </w:rPr>
            </w:pPr>
          </w:p>
          <w:p w14:paraId="1BBB872B" w14:textId="77777777" w:rsidR="001429F1" w:rsidRDefault="001429F1" w:rsidP="001167C0">
            <w:pPr>
              <w:spacing w:after="0"/>
              <w:rPr>
                <w:rFonts w:ascii="Calibri" w:eastAsia="Calibri" w:hAnsi="Calibri" w:cs="Calibri"/>
                <w:b/>
                <w:bCs/>
                <w:sz w:val="4"/>
                <w:szCs w:val="6"/>
              </w:rPr>
            </w:pPr>
          </w:p>
          <w:p w14:paraId="3CE0846F" w14:textId="77777777" w:rsidR="001429F1" w:rsidRDefault="001429F1" w:rsidP="001167C0">
            <w:pPr>
              <w:spacing w:after="0"/>
              <w:rPr>
                <w:rFonts w:ascii="Calibri" w:eastAsia="Calibri" w:hAnsi="Calibri" w:cs="Calibri"/>
                <w:b/>
                <w:bCs/>
                <w:sz w:val="4"/>
                <w:szCs w:val="6"/>
              </w:rPr>
            </w:pPr>
          </w:p>
          <w:p w14:paraId="5BD6507E" w14:textId="77777777" w:rsidR="001429F1" w:rsidRDefault="001429F1" w:rsidP="001167C0">
            <w:pPr>
              <w:spacing w:after="0"/>
              <w:rPr>
                <w:rFonts w:ascii="Calibri" w:eastAsia="Calibri" w:hAnsi="Calibri" w:cs="Calibri"/>
                <w:b/>
                <w:bCs/>
                <w:sz w:val="4"/>
                <w:szCs w:val="6"/>
              </w:rPr>
            </w:pPr>
          </w:p>
          <w:p w14:paraId="32CD14A9" w14:textId="77777777" w:rsidR="001429F1" w:rsidRDefault="001429F1" w:rsidP="001167C0">
            <w:pPr>
              <w:spacing w:after="0"/>
              <w:rPr>
                <w:rFonts w:ascii="Calibri" w:eastAsia="Calibri" w:hAnsi="Calibri" w:cs="Calibri"/>
                <w:b/>
                <w:bCs/>
                <w:sz w:val="4"/>
                <w:szCs w:val="6"/>
              </w:rPr>
            </w:pPr>
          </w:p>
          <w:p w14:paraId="58B5C49D" w14:textId="77777777" w:rsidR="001429F1" w:rsidRDefault="001429F1" w:rsidP="001167C0">
            <w:pPr>
              <w:spacing w:after="0"/>
              <w:rPr>
                <w:rFonts w:ascii="Calibri" w:eastAsia="Calibri" w:hAnsi="Calibri" w:cs="Calibri"/>
                <w:b/>
                <w:bCs/>
                <w:sz w:val="4"/>
                <w:szCs w:val="6"/>
              </w:rPr>
            </w:pPr>
          </w:p>
          <w:p w14:paraId="5520D772" w14:textId="77777777" w:rsidR="001429F1" w:rsidRPr="00C66F2E" w:rsidRDefault="001429F1" w:rsidP="001167C0">
            <w:pPr>
              <w:spacing w:after="0"/>
              <w:rPr>
                <w:rFonts w:ascii="Calibri" w:eastAsia="Calibri" w:hAnsi="Calibri" w:cs="Calibri"/>
                <w:b/>
                <w:bCs/>
                <w:sz w:val="4"/>
                <w:szCs w:val="6"/>
              </w:rPr>
            </w:pPr>
          </w:p>
        </w:tc>
        <w:tc>
          <w:tcPr>
            <w:tcW w:w="10060" w:type="dxa"/>
            <w:gridSpan w:val="2"/>
            <w:tcBorders>
              <w:left w:val="nil"/>
              <w:right w:val="nil"/>
            </w:tcBorders>
          </w:tcPr>
          <w:p w14:paraId="0CCA3792" w14:textId="0B43093F" w:rsidR="001167C0" w:rsidRPr="007F6743" w:rsidRDefault="001167C0" w:rsidP="001167C0">
            <w:pPr>
              <w:tabs>
                <w:tab w:val="left" w:pos="1635"/>
              </w:tabs>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4"/>
                <w:szCs w:val="6"/>
              </w:rPr>
            </w:pPr>
          </w:p>
        </w:tc>
        <w:tc>
          <w:tcPr>
            <w:tcW w:w="9351" w:type="dxa"/>
            <w:tcBorders>
              <w:left w:val="nil"/>
              <w:right w:val="nil"/>
            </w:tcBorders>
          </w:tcPr>
          <w:p w14:paraId="44C281A7" w14:textId="77777777" w:rsidR="001167C0" w:rsidRPr="007F6743" w:rsidRDefault="001167C0" w:rsidP="001167C0">
            <w:pPr>
              <w:spacing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4"/>
                <w:szCs w:val="6"/>
              </w:rPr>
            </w:pPr>
          </w:p>
        </w:tc>
      </w:tr>
      <w:tr w:rsidR="001167C0" w:rsidRPr="00225197" w14:paraId="64AD696E" w14:textId="74F4C48C"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shd w:val="clear" w:color="auto" w:fill="004C97" w:themeFill="accent5"/>
          </w:tcPr>
          <w:p w14:paraId="3CE812B1" w14:textId="4F716E94" w:rsidR="001167C0" w:rsidRPr="00225197" w:rsidRDefault="001167C0" w:rsidP="001167C0">
            <w:pPr>
              <w:spacing w:line="264" w:lineRule="auto"/>
              <w:rPr>
                <w:rFonts w:ascii="Calibri" w:hAnsi="Calibri" w:cs="Calibri"/>
              </w:rPr>
            </w:pPr>
            <w:r w:rsidRPr="00225197">
              <w:rPr>
                <w:rFonts w:ascii="Calibri" w:eastAsia="Calibri" w:hAnsi="Calibri" w:cs="Calibri"/>
                <w:b/>
                <w:bCs/>
                <w:color w:val="FFFFFF" w:themeColor="background1"/>
              </w:rPr>
              <w:t>Other Contributions</w:t>
            </w:r>
            <w:r w:rsidR="00E65F89">
              <w:rPr>
                <w:rFonts w:ascii="Calibri" w:eastAsia="Calibri" w:hAnsi="Calibri" w:cs="Calibri"/>
                <w:b/>
                <w:bCs/>
                <w:color w:val="FFFFFF" w:themeColor="background1"/>
              </w:rPr>
              <w:t xml:space="preserve"> (Annual)</w:t>
            </w:r>
            <w:r w:rsidRPr="00225197">
              <w:rPr>
                <w:rFonts w:ascii="Calibri" w:eastAsia="Calibri" w:hAnsi="Calibri" w:cs="Calibri"/>
                <w:b/>
                <w:bCs/>
                <w:color w:val="FFFFFF" w:themeColor="background1"/>
              </w:rPr>
              <w:t xml:space="preserve"> - </w:t>
            </w:r>
            <w:r w:rsidRPr="00225197">
              <w:rPr>
                <w:rFonts w:ascii="Calibri" w:eastAsia="Calibri" w:hAnsi="Calibri" w:cs="Calibri"/>
                <w:color w:val="FFFFFF" w:themeColor="background1"/>
              </w:rPr>
              <w:t>for non-curriculum items and activities</w:t>
            </w:r>
          </w:p>
        </w:tc>
        <w:tc>
          <w:tcPr>
            <w:tcW w:w="1276" w:type="dxa"/>
            <w:shd w:val="clear" w:color="auto" w:fill="004C97" w:themeFill="accent5"/>
          </w:tcPr>
          <w:p w14:paraId="2E21E07A" w14:textId="77777777" w:rsidR="001167C0" w:rsidRPr="00225197"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c>
          <w:tcPr>
            <w:tcW w:w="1418" w:type="dxa"/>
            <w:shd w:val="clear" w:color="auto" w:fill="004C97" w:themeFill="accent5"/>
          </w:tcPr>
          <w:p w14:paraId="6D2529BD" w14:textId="77777777" w:rsidR="001167C0" w:rsidRPr="00225197"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FFFF" w:themeColor="background1"/>
                <w:szCs w:val="22"/>
              </w:rPr>
            </w:pPr>
          </w:p>
        </w:tc>
      </w:tr>
      <w:tr w:rsidR="001167C0" w:rsidRPr="00225197" w14:paraId="6EDF90D4" w14:textId="56904715"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Pr>
          <w:p w14:paraId="3491898D" w14:textId="010D269C" w:rsidR="001167C0" w:rsidRPr="00512592" w:rsidRDefault="001167C0" w:rsidP="001167C0">
            <w:pPr>
              <w:spacing w:line="264" w:lineRule="auto"/>
              <w:rPr>
                <w:rFonts w:ascii="Calibri" w:hAnsi="Calibri" w:cs="Calibri"/>
                <w:color w:val="auto"/>
              </w:rPr>
            </w:pPr>
            <w:r w:rsidRPr="00512592">
              <w:rPr>
                <w:rFonts w:ascii="Calibri" w:eastAsia="Calibri" w:hAnsi="Calibri" w:cs="Calibri"/>
                <w:i/>
                <w:iCs/>
                <w:color w:val="auto"/>
              </w:rPr>
              <w:t>School grounds maintenance and improvements</w:t>
            </w:r>
          </w:p>
        </w:tc>
        <w:tc>
          <w:tcPr>
            <w:tcW w:w="1276" w:type="dxa"/>
            <w:vAlign w:val="center"/>
          </w:tcPr>
          <w:p w14:paraId="4E56B160" w14:textId="0FC1E58B" w:rsidR="001167C0" w:rsidRPr="00512592"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12592">
              <w:rPr>
                <w:rFonts w:ascii="Calibri" w:eastAsia="Calibri" w:hAnsi="Calibri" w:cs="Calibri"/>
              </w:rPr>
              <w:t>$</w:t>
            </w:r>
            <w:r w:rsidRPr="00512592">
              <w:rPr>
                <w:rFonts w:ascii="Calibri" w:eastAsia="Calibri" w:hAnsi="Calibri" w:cs="Calibri"/>
                <w:i/>
                <w:iCs/>
              </w:rPr>
              <w:t>120.00</w:t>
            </w:r>
          </w:p>
        </w:tc>
        <w:tc>
          <w:tcPr>
            <w:tcW w:w="1418" w:type="dxa"/>
          </w:tcPr>
          <w:p w14:paraId="7803E1FE" w14:textId="04F7CC3C" w:rsidR="001167C0" w:rsidRPr="00512592"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12592">
              <w:rPr>
                <w:rFonts w:ascii="Calibri" w:eastAsia="Calibri" w:hAnsi="Calibri" w:cs="Calibri"/>
              </w:rPr>
              <w:t>$</w:t>
            </w:r>
          </w:p>
        </w:tc>
      </w:tr>
      <w:tr w:rsidR="001167C0" w:rsidRPr="00225197" w14:paraId="2F429E5B" w14:textId="4801C6A8" w:rsidTr="001167C0">
        <w:trPr>
          <w:gridAfter w:val="2"/>
          <w:wAfter w:w="17993" w:type="dxa"/>
        </w:trPr>
        <w:tc>
          <w:tcPr>
            <w:cnfStyle w:val="001000000000" w:firstRow="0" w:lastRow="0" w:firstColumn="1" w:lastColumn="0" w:oddVBand="0" w:evenVBand="0" w:oddHBand="0" w:evenHBand="0" w:firstRowFirstColumn="0" w:firstRowLastColumn="0" w:lastRowFirstColumn="0" w:lastRowLastColumn="0"/>
            <w:tcW w:w="7797" w:type="dxa"/>
            <w:tcBorders>
              <w:bottom w:val="single" w:sz="4" w:space="0" w:color="A6A6A6" w:themeColor="background1" w:themeShade="A6"/>
            </w:tcBorders>
            <w:shd w:val="clear" w:color="auto" w:fill="D9D9D9" w:themeFill="background1" w:themeFillShade="D9"/>
            <w:vAlign w:val="center"/>
          </w:tcPr>
          <w:p w14:paraId="4F3EE6F9" w14:textId="2F48B940" w:rsidR="001167C0" w:rsidRPr="00C609A6" w:rsidRDefault="001167C0" w:rsidP="001167C0">
            <w:pPr>
              <w:tabs>
                <w:tab w:val="left" w:pos="5839"/>
              </w:tabs>
              <w:spacing w:line="264" w:lineRule="auto"/>
              <w:rPr>
                <w:rFonts w:ascii="Calibri" w:hAnsi="Calibri" w:cs="Calibri"/>
                <w:b/>
                <w:bCs/>
                <w:color w:val="auto"/>
              </w:rPr>
            </w:pPr>
            <w:r w:rsidRPr="25D8AA25">
              <w:rPr>
                <w:rFonts w:ascii="Calibri" w:hAnsi="Calibri" w:cs="Calibri"/>
                <w:b/>
                <w:bCs/>
                <w:color w:val="auto"/>
              </w:rPr>
              <w:t>Total Other Contributions</w:t>
            </w:r>
          </w:p>
        </w:tc>
        <w:tc>
          <w:tcPr>
            <w:tcW w:w="1276" w:type="dxa"/>
            <w:tcBorders>
              <w:bottom w:val="single" w:sz="4" w:space="0" w:color="A6A6A6" w:themeColor="background1" w:themeShade="A6"/>
            </w:tcBorders>
            <w:shd w:val="clear" w:color="auto" w:fill="D9D9D9" w:themeFill="background1" w:themeFillShade="D9"/>
            <w:vAlign w:val="center"/>
          </w:tcPr>
          <w:p w14:paraId="3B2FAE68" w14:textId="2BB1D36C" w:rsidR="001167C0" w:rsidRPr="57147271"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C66F2E">
              <w:rPr>
                <w:rFonts w:ascii="Calibri" w:eastAsia="Calibri" w:hAnsi="Calibri" w:cs="Calibri"/>
                <w:b/>
                <w:bCs/>
              </w:rPr>
              <w:t>$</w:t>
            </w:r>
            <w:r w:rsidR="00512592">
              <w:rPr>
                <w:rFonts w:ascii="Calibri" w:eastAsia="Calibri" w:hAnsi="Calibri" w:cs="Calibri"/>
                <w:b/>
                <w:bCs/>
              </w:rPr>
              <w:t>120.00</w:t>
            </w:r>
          </w:p>
        </w:tc>
        <w:tc>
          <w:tcPr>
            <w:tcW w:w="1418" w:type="dxa"/>
            <w:tcBorders>
              <w:bottom w:val="single" w:sz="4" w:space="0" w:color="A6A6A6" w:themeColor="background1" w:themeShade="A6"/>
            </w:tcBorders>
            <w:shd w:val="clear" w:color="auto" w:fill="D9D9D9" w:themeFill="background1" w:themeFillShade="D9"/>
          </w:tcPr>
          <w:p w14:paraId="072EFEC4" w14:textId="3162C15C" w:rsidR="001167C0" w:rsidRPr="00C66F2E" w:rsidRDefault="001167C0" w:rsidP="001167C0">
            <w:pPr>
              <w:spacing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p>
        </w:tc>
      </w:tr>
      <w:tr w:rsidR="001167C0" w:rsidRPr="00225197" w14:paraId="31ACA3BF" w14:textId="30F04F9D" w:rsidTr="001167C0">
        <w:tc>
          <w:tcPr>
            <w:cnfStyle w:val="001000000000" w:firstRow="0" w:lastRow="0" w:firstColumn="1" w:lastColumn="0" w:oddVBand="0" w:evenVBand="0" w:oddHBand="0" w:evenHBand="0" w:firstRowFirstColumn="0" w:firstRowLastColumn="0" w:lastRowFirstColumn="0" w:lastRowLastColumn="0"/>
            <w:tcW w:w="9073" w:type="dxa"/>
            <w:gridSpan w:val="2"/>
            <w:tcBorders>
              <w:left w:val="nil"/>
              <w:right w:val="nil"/>
            </w:tcBorders>
            <w:shd w:val="clear" w:color="auto" w:fill="auto"/>
            <w:vAlign w:val="center"/>
          </w:tcPr>
          <w:p w14:paraId="40CA730D" w14:textId="77777777" w:rsidR="001167C0" w:rsidRPr="00C66F2E" w:rsidRDefault="001167C0" w:rsidP="001167C0">
            <w:pPr>
              <w:spacing w:after="0" w:line="264" w:lineRule="auto"/>
              <w:rPr>
                <w:rFonts w:ascii="Calibri" w:eastAsia="Calibri" w:hAnsi="Calibri" w:cs="Calibri"/>
                <w:b/>
                <w:bCs/>
                <w:sz w:val="4"/>
                <w:szCs w:val="6"/>
              </w:rPr>
            </w:pPr>
          </w:p>
        </w:tc>
        <w:tc>
          <w:tcPr>
            <w:tcW w:w="10060" w:type="dxa"/>
            <w:gridSpan w:val="2"/>
            <w:tcBorders>
              <w:left w:val="nil"/>
              <w:right w:val="nil"/>
            </w:tcBorders>
          </w:tcPr>
          <w:p w14:paraId="0E2B0C89" w14:textId="77777777" w:rsidR="001167C0" w:rsidRPr="00C66F2E" w:rsidRDefault="001167C0" w:rsidP="001167C0">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4"/>
                <w:szCs w:val="6"/>
              </w:rPr>
            </w:pPr>
          </w:p>
        </w:tc>
        <w:tc>
          <w:tcPr>
            <w:tcW w:w="9351" w:type="dxa"/>
            <w:tcBorders>
              <w:left w:val="nil"/>
              <w:right w:val="nil"/>
            </w:tcBorders>
          </w:tcPr>
          <w:p w14:paraId="248C96B9" w14:textId="77777777" w:rsidR="001167C0" w:rsidRPr="00C66F2E" w:rsidRDefault="001167C0" w:rsidP="001167C0">
            <w:pPr>
              <w:spacing w:after="0" w:line="264"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4"/>
                <w:szCs w:val="6"/>
              </w:rPr>
            </w:pPr>
          </w:p>
        </w:tc>
      </w:tr>
    </w:tbl>
    <w:p w14:paraId="4511DA06" w14:textId="77777777" w:rsidR="00037FAC" w:rsidRDefault="00037FAC" w:rsidP="00704A7B">
      <w:pPr>
        <w:rPr>
          <w:rFonts w:ascii="Calibri" w:eastAsia="Calibri" w:hAnsi="Calibri" w:cs="Calibri"/>
          <w:b/>
          <w:bCs/>
          <w:szCs w:val="22"/>
        </w:rPr>
      </w:pPr>
    </w:p>
    <w:p w14:paraId="49FC5C45" w14:textId="77777777" w:rsidR="001429F1" w:rsidRDefault="001429F1" w:rsidP="00704A7B">
      <w:pPr>
        <w:rPr>
          <w:rFonts w:ascii="Calibri" w:eastAsia="Calibri" w:hAnsi="Calibri" w:cs="Calibri"/>
          <w:b/>
          <w:bCs/>
          <w:szCs w:val="22"/>
        </w:rPr>
      </w:pPr>
    </w:p>
    <w:p w14:paraId="6CA45AC8" w14:textId="77777777" w:rsidR="001429F1" w:rsidRDefault="001429F1" w:rsidP="00704A7B">
      <w:pPr>
        <w:rPr>
          <w:rFonts w:ascii="Calibri" w:eastAsia="Calibri" w:hAnsi="Calibri" w:cs="Calibri"/>
          <w:b/>
          <w:bCs/>
          <w:szCs w:val="22"/>
        </w:rPr>
      </w:pPr>
    </w:p>
    <w:p w14:paraId="21E32505" w14:textId="77777777" w:rsidR="001429F1" w:rsidRDefault="001429F1" w:rsidP="00704A7B">
      <w:pPr>
        <w:rPr>
          <w:rFonts w:ascii="Calibri" w:eastAsia="Calibri" w:hAnsi="Calibri" w:cs="Calibri"/>
          <w:b/>
          <w:bCs/>
          <w:szCs w:val="22"/>
        </w:rPr>
      </w:pPr>
    </w:p>
    <w:p w14:paraId="580353EA" w14:textId="77777777" w:rsidR="001429F1" w:rsidRDefault="001429F1" w:rsidP="00704A7B">
      <w:pPr>
        <w:rPr>
          <w:rFonts w:ascii="Calibri" w:eastAsia="Calibri" w:hAnsi="Calibri" w:cs="Calibri"/>
          <w:b/>
          <w:bCs/>
          <w:szCs w:val="22"/>
        </w:rPr>
      </w:pPr>
    </w:p>
    <w:p w14:paraId="173CA097" w14:textId="77777777" w:rsidR="001429F1" w:rsidRDefault="001429F1" w:rsidP="00704A7B">
      <w:pPr>
        <w:rPr>
          <w:rFonts w:ascii="Calibri" w:eastAsia="Calibri" w:hAnsi="Calibri" w:cs="Calibri"/>
          <w:b/>
          <w:bCs/>
          <w:szCs w:val="22"/>
        </w:rPr>
      </w:pPr>
    </w:p>
    <w:p w14:paraId="752255A8" w14:textId="77777777" w:rsidR="00512592" w:rsidRDefault="00512592" w:rsidP="00704A7B">
      <w:pPr>
        <w:rPr>
          <w:rFonts w:ascii="Calibri" w:eastAsia="Calibri" w:hAnsi="Calibri" w:cs="Calibri"/>
          <w:b/>
          <w:bCs/>
          <w:szCs w:val="22"/>
        </w:rPr>
      </w:pPr>
    </w:p>
    <w:p w14:paraId="5C133FAB" w14:textId="77777777" w:rsidR="00512592" w:rsidRDefault="00512592" w:rsidP="00704A7B">
      <w:pPr>
        <w:rPr>
          <w:rFonts w:ascii="Calibri" w:eastAsia="Calibri" w:hAnsi="Calibri" w:cs="Calibri"/>
          <w:b/>
          <w:bCs/>
          <w:szCs w:val="22"/>
        </w:rPr>
      </w:pPr>
    </w:p>
    <w:p w14:paraId="2F0083B5" w14:textId="77777777" w:rsidR="00512592" w:rsidRDefault="00512592" w:rsidP="00704A7B">
      <w:pPr>
        <w:rPr>
          <w:rFonts w:ascii="Calibri" w:eastAsia="Calibri" w:hAnsi="Calibri" w:cs="Calibri"/>
          <w:b/>
          <w:bCs/>
          <w:szCs w:val="22"/>
        </w:rPr>
      </w:pPr>
    </w:p>
    <w:p w14:paraId="680E3ED1" w14:textId="77777777" w:rsidR="00512592" w:rsidRDefault="00512592" w:rsidP="00704A7B">
      <w:pPr>
        <w:rPr>
          <w:rFonts w:ascii="Calibri" w:eastAsia="Calibri" w:hAnsi="Calibri" w:cs="Calibri"/>
          <w:b/>
          <w:bCs/>
          <w:szCs w:val="22"/>
        </w:rPr>
      </w:pPr>
    </w:p>
    <w:p w14:paraId="329E25A5" w14:textId="1C9FA580" w:rsidR="00704A7B" w:rsidRPr="00D31952" w:rsidRDefault="00704A7B" w:rsidP="00704A7B">
      <w:pPr>
        <w:rPr>
          <w:rFonts w:ascii="Calibri" w:hAnsi="Calibri" w:cs="Calibri"/>
          <w:sz w:val="24"/>
          <w:u w:val="single"/>
        </w:rPr>
      </w:pPr>
      <w:r w:rsidRPr="00D31952">
        <w:rPr>
          <w:rFonts w:ascii="Calibri" w:eastAsia="Calibri" w:hAnsi="Calibri" w:cs="Calibri"/>
          <w:b/>
          <w:bCs/>
          <w:sz w:val="24"/>
          <w:u w:val="single"/>
        </w:rPr>
        <w:lastRenderedPageBreak/>
        <w:t>Extra-Curricular Items and Activities</w:t>
      </w:r>
      <w:r w:rsidR="00EC2E28" w:rsidRPr="00D31952">
        <w:rPr>
          <w:rFonts w:ascii="Calibri" w:eastAsia="Calibri" w:hAnsi="Calibri" w:cs="Calibri"/>
          <w:b/>
          <w:bCs/>
          <w:sz w:val="24"/>
          <w:u w:val="single"/>
        </w:rPr>
        <w:t xml:space="preserve"> – provided on a user-pays basis</w:t>
      </w:r>
      <w:r w:rsidR="00D31952">
        <w:rPr>
          <w:rFonts w:ascii="Calibri" w:eastAsia="Calibri" w:hAnsi="Calibri" w:cs="Calibri"/>
          <w:b/>
          <w:bCs/>
          <w:sz w:val="24"/>
          <w:u w:val="single"/>
        </w:rPr>
        <w:t>:</w:t>
      </w:r>
    </w:p>
    <w:p w14:paraId="7816EFA6" w14:textId="3FC40A73" w:rsidR="00704A7B" w:rsidRPr="00037FAC" w:rsidRDefault="00037FAC" w:rsidP="00704A7B">
      <w:pPr>
        <w:rPr>
          <w:rFonts w:ascii="Calibri" w:eastAsia="Calibri" w:hAnsi="Calibri" w:cs="Calibri"/>
        </w:rPr>
      </w:pPr>
      <w:r w:rsidRPr="00037FAC">
        <w:rPr>
          <w:rFonts w:ascii="Calibri" w:eastAsia="Calibri" w:hAnsi="Calibri" w:cs="Calibri"/>
        </w:rPr>
        <w:t>Moyhu Primary School</w:t>
      </w:r>
      <w:r w:rsidR="00704A7B" w:rsidRPr="00037FAC">
        <w:rPr>
          <w:rFonts w:ascii="Calibri" w:eastAsia="Calibri" w:hAnsi="Calibri" w:cs="Calibri"/>
        </w:rPr>
        <w:t xml:space="preserve"> offers a range of</w:t>
      </w:r>
      <w:r w:rsidR="00C609A6" w:rsidRPr="00037FAC">
        <w:rPr>
          <w:rFonts w:ascii="Calibri" w:eastAsia="Calibri" w:hAnsi="Calibri" w:cs="Calibri"/>
        </w:rPr>
        <w:t xml:space="preserve"> optional</w:t>
      </w:r>
      <w:r w:rsidR="00704A7B" w:rsidRPr="00037FAC">
        <w:rPr>
          <w:rFonts w:ascii="Calibri" w:eastAsia="Calibri" w:hAnsi="Calibri" w:cs="Calibri"/>
        </w:rPr>
        <w:t xml:space="preserve"> items and activities that enhance or broaden the schooling experience of students and are above and beyond what the school provides </w:t>
      </w:r>
      <w:r w:rsidR="00D33E96" w:rsidRPr="00037FAC">
        <w:rPr>
          <w:rFonts w:ascii="Calibri" w:eastAsia="Calibri" w:hAnsi="Calibri" w:cs="Calibri"/>
        </w:rPr>
        <w:t>to</w:t>
      </w:r>
      <w:r w:rsidR="00704A7B" w:rsidRPr="00037FAC">
        <w:rPr>
          <w:rFonts w:ascii="Calibri" w:eastAsia="Calibri" w:hAnsi="Calibri" w:cs="Calibri"/>
        </w:rPr>
        <w:t xml:space="preserve"> deliver the Curriculum. </w:t>
      </w:r>
    </w:p>
    <w:p w14:paraId="52371164" w14:textId="2C982FEE" w:rsidR="00405DC4" w:rsidRDefault="00405DC4" w:rsidP="368A9332">
      <w:pPr>
        <w:rPr>
          <w:rFonts w:ascii="Calibri" w:eastAsia="Calibri" w:hAnsi="Calibri" w:cs="Calibri"/>
          <w:i/>
          <w:iCs/>
          <w:color w:val="FF0000"/>
        </w:rPr>
      </w:pPr>
    </w:p>
    <w:p w14:paraId="4B99ECAD" w14:textId="1457867E" w:rsidR="00925A53" w:rsidRPr="00925A53" w:rsidRDefault="00037FAC" w:rsidP="00704A7B">
      <w:pPr>
        <w:rPr>
          <w:rFonts w:ascii="Calibri" w:eastAsia="Calibri" w:hAnsi="Calibri" w:cs="Calibri"/>
          <w:i/>
          <w:iCs/>
          <w:color w:val="D50032" w:themeColor="accent3"/>
        </w:rPr>
      </w:pPr>
      <w:r>
        <w:rPr>
          <w:rFonts w:ascii="Calibri" w:eastAsia="Calibri" w:hAnsi="Calibri" w:cs="Calibri"/>
          <w:color w:val="0090DA" w:themeColor="accent4"/>
        </w:rPr>
        <w:t>We will invoice for excursions or activities closer to the dates throughout the 2024 School year, in case the planned activity does not go ahead or there are changes which we will communicate with you in a timely manner.</w:t>
      </w:r>
    </w:p>
    <w:tbl>
      <w:tblPr>
        <w:tblStyle w:val="TableGrid"/>
        <w:tblW w:w="10490" w:type="dxa"/>
        <w:tblInd w:w="-289" w:type="dxa"/>
        <w:tblLayout w:type="fixed"/>
        <w:tblLook w:val="04A0" w:firstRow="1" w:lastRow="0" w:firstColumn="1" w:lastColumn="0" w:noHBand="0" w:noVBand="1"/>
      </w:tblPr>
      <w:tblGrid>
        <w:gridCol w:w="7797"/>
        <w:gridCol w:w="1276"/>
        <w:gridCol w:w="1417"/>
      </w:tblGrid>
      <w:tr w:rsidR="00037FAC" w:rsidRPr="00225197" w14:paraId="61015438" w14:textId="57B96CEE" w:rsidTr="00037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349C4133" w:rsidR="00037FAC" w:rsidRPr="00704A7B" w:rsidRDefault="00037FAC" w:rsidP="00037FAC">
            <w:pPr>
              <w:rPr>
                <w:rFonts w:ascii="Calibri" w:hAnsi="Calibri" w:cs="Calibri"/>
                <w:b/>
              </w:rPr>
            </w:pPr>
            <w:bookmarkStart w:id="0" w:name="_Hlk149823225"/>
            <w:r w:rsidRPr="00704A7B">
              <w:rPr>
                <w:rFonts w:ascii="Calibri" w:eastAsia="Calibri" w:hAnsi="Calibri" w:cs="Calibri"/>
                <w:b/>
                <w:szCs w:val="22"/>
              </w:rPr>
              <w:t>Extra-Curricular Items and Activities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454FE2E3" w:rsidR="00037FAC" w:rsidRPr="00704A7B" w:rsidRDefault="00037FAC" w:rsidP="00037FAC">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FC3EFB" w14:textId="77777777" w:rsidR="00037FAC" w:rsidRDefault="00037FAC" w:rsidP="00037FA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szCs w:val="22"/>
              </w:rPr>
            </w:pPr>
            <w:r>
              <w:rPr>
                <w:rFonts w:ascii="Calibri" w:eastAsia="Calibri" w:hAnsi="Calibri" w:cs="Calibri"/>
                <w:b/>
                <w:szCs w:val="22"/>
              </w:rPr>
              <w:t>Purchase</w:t>
            </w:r>
          </w:p>
          <w:p w14:paraId="7F94DAE5" w14:textId="138535F5" w:rsidR="00037FAC" w:rsidRPr="00037FAC" w:rsidRDefault="00037FAC" w:rsidP="00037FA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szCs w:val="22"/>
              </w:rPr>
            </w:pPr>
            <w:r w:rsidRPr="00037FAC">
              <w:rPr>
                <w:rFonts w:ascii="Calibri" w:eastAsia="Calibri" w:hAnsi="Calibri" w:cs="Calibri"/>
                <w:bCs/>
                <w:szCs w:val="22"/>
              </w:rPr>
              <w:t>(Please tick)</w:t>
            </w:r>
          </w:p>
        </w:tc>
      </w:tr>
      <w:tr w:rsidR="00037FAC" w:rsidRPr="00225197" w14:paraId="56DAC8C9" w14:textId="0C9E8DBD" w:rsidTr="00037FAC">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11D88F85" w:rsidR="00037FAC" w:rsidRPr="00512592" w:rsidRDefault="004826E3" w:rsidP="00037FAC">
            <w:pPr>
              <w:rPr>
                <w:rFonts w:ascii="Calibri" w:eastAsia="Calibri" w:hAnsi="Calibri" w:cs="Calibri"/>
                <w:i/>
                <w:iCs/>
                <w:color w:val="auto"/>
              </w:rPr>
            </w:pPr>
            <w:r>
              <w:rPr>
                <w:rFonts w:ascii="Calibri" w:eastAsia="Calibri" w:hAnsi="Calibri" w:cs="Calibri"/>
                <w:i/>
                <w:iCs/>
                <w:color w:val="auto"/>
              </w:rPr>
              <w:t>Grade</w:t>
            </w:r>
            <w:r w:rsidR="00037FAC" w:rsidRPr="00512592">
              <w:rPr>
                <w:rFonts w:ascii="Calibri" w:eastAsia="Calibri" w:hAnsi="Calibri" w:cs="Calibri"/>
                <w:i/>
                <w:iCs/>
                <w:color w:val="auto"/>
              </w:rPr>
              <w:t xml:space="preserve"> 6</w:t>
            </w:r>
            <w:r w:rsidR="005F23DD">
              <w:rPr>
                <w:rFonts w:ascii="Calibri" w:eastAsia="Calibri" w:hAnsi="Calibri" w:cs="Calibri"/>
                <w:i/>
                <w:iCs/>
                <w:color w:val="auto"/>
              </w:rPr>
              <w:t xml:space="preserve"> Cluster</w:t>
            </w:r>
            <w:r>
              <w:rPr>
                <w:rFonts w:ascii="Calibri" w:eastAsia="Calibri" w:hAnsi="Calibri" w:cs="Calibri"/>
                <w:i/>
                <w:iCs/>
                <w:color w:val="auto"/>
              </w:rPr>
              <w:t xml:space="preserve"> Leadership</w:t>
            </w:r>
            <w:r w:rsidR="00037FAC" w:rsidRPr="00512592">
              <w:rPr>
                <w:rFonts w:ascii="Calibri" w:eastAsia="Calibri" w:hAnsi="Calibri" w:cs="Calibri"/>
                <w:i/>
                <w:iCs/>
                <w:color w:val="auto"/>
              </w:rPr>
              <w:t xml:space="preserve"> Camp at 15 Mile Creek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398C4EB9" w:rsidR="00037FAC" w:rsidRPr="00512592"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12592">
              <w:rPr>
                <w:rFonts w:ascii="Calibri" w:eastAsia="Calibri" w:hAnsi="Calibri" w:cs="Calibri"/>
              </w:rPr>
              <w:t>$</w:t>
            </w:r>
            <w:r w:rsidRPr="00512592">
              <w:rPr>
                <w:rFonts w:ascii="Calibri" w:eastAsia="Calibri" w:hAnsi="Calibri" w:cs="Calibri"/>
                <w:i/>
                <w:iCs/>
              </w:rPr>
              <w:t>1</w:t>
            </w:r>
            <w:r w:rsidR="00576BDA">
              <w:rPr>
                <w:rFonts w:ascii="Calibri" w:eastAsia="Calibri" w:hAnsi="Calibri" w:cs="Calibri"/>
                <w:i/>
                <w:iCs/>
              </w:rPr>
              <w:t>20</w:t>
            </w:r>
            <w:r w:rsidRPr="00512592">
              <w:rPr>
                <w:rFonts w:ascii="Calibri" w:eastAsia="Calibri" w:hAnsi="Calibri" w:cs="Calibri"/>
                <w:i/>
                <w:iCs/>
              </w:rPr>
              <w:t>.00</w:t>
            </w:r>
            <w:r w:rsidR="005F23DD">
              <w:rPr>
                <w:rFonts w:ascii="Calibri" w:eastAsia="Calibri" w:hAnsi="Calibri" w:cs="Calibri"/>
                <w:i/>
                <w:iCs/>
              </w:rPr>
              <w:t xml:space="preserve"> TBC</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B03998" w14:textId="46743EB3" w:rsidR="00037FAC" w:rsidRPr="57147271"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037FAC" w:rsidRPr="00225197" w14:paraId="54871774" w14:textId="389E3CF5" w:rsidTr="00037FAC">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1A2C1BAE" w:rsidR="00037FAC" w:rsidRPr="00512592" w:rsidRDefault="00A34667" w:rsidP="00037FAC">
            <w:pPr>
              <w:rPr>
                <w:rFonts w:ascii="Calibri" w:hAnsi="Calibri" w:cs="Calibri"/>
                <w:color w:val="auto"/>
              </w:rPr>
            </w:pPr>
            <w:r>
              <w:rPr>
                <w:rFonts w:ascii="Calibri" w:eastAsia="Calibri" w:hAnsi="Calibri" w:cs="Calibri"/>
                <w:i/>
                <w:iCs/>
                <w:color w:val="auto"/>
              </w:rPr>
              <w:t>Grade</w:t>
            </w:r>
            <w:r w:rsidR="00037FAC" w:rsidRPr="00512592">
              <w:rPr>
                <w:rFonts w:ascii="Calibri" w:eastAsia="Calibri" w:hAnsi="Calibri" w:cs="Calibri"/>
                <w:i/>
                <w:iCs/>
                <w:color w:val="auto"/>
              </w:rPr>
              <w:t xml:space="preserve"> 3-5 Camp at 15 Mile Creek Outdoor School</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79AD7911" w:rsidR="00037FAC" w:rsidRPr="00512592"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12592">
              <w:rPr>
                <w:rFonts w:ascii="Calibri" w:eastAsia="Calibri" w:hAnsi="Calibri" w:cs="Calibri"/>
              </w:rPr>
              <w:t>$</w:t>
            </w:r>
            <w:r w:rsidRPr="00512592">
              <w:rPr>
                <w:rFonts w:ascii="Calibri" w:eastAsia="Calibri" w:hAnsi="Calibri" w:cs="Calibri"/>
                <w:i/>
                <w:iCs/>
              </w:rPr>
              <w:t>135.00</w:t>
            </w:r>
            <w:r w:rsidR="005F23DD">
              <w:rPr>
                <w:rFonts w:ascii="Calibri" w:eastAsia="Calibri" w:hAnsi="Calibri" w:cs="Calibri"/>
                <w:i/>
                <w:iCs/>
              </w:rPr>
              <w:t xml:space="preserve"> TBC</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55A72" w14:textId="10B95D41" w:rsidR="00037FAC" w:rsidRPr="57147271"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037FAC" w:rsidRPr="00225197" w14:paraId="5FD052B2" w14:textId="61BBA047" w:rsidTr="00037FAC">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5A7C877B" w:rsidR="00037FAC" w:rsidRPr="005F23DD" w:rsidRDefault="001167C0" w:rsidP="00037FAC">
            <w:pPr>
              <w:rPr>
                <w:rFonts w:ascii="Calibri" w:hAnsi="Calibri" w:cs="Calibri"/>
                <w:color w:val="auto"/>
              </w:rPr>
            </w:pPr>
            <w:r w:rsidRPr="005F23DD">
              <w:rPr>
                <w:rFonts w:ascii="Calibri" w:eastAsia="Calibri" w:hAnsi="Calibri" w:cs="Calibri"/>
                <w:i/>
                <w:iCs/>
                <w:color w:val="auto"/>
                <w:szCs w:val="22"/>
              </w:rPr>
              <w:t xml:space="preserve">Optional - Annual </w:t>
            </w:r>
            <w:r w:rsidR="00512592" w:rsidRPr="005F23DD">
              <w:rPr>
                <w:rFonts w:ascii="Calibri" w:eastAsia="Calibri" w:hAnsi="Calibri" w:cs="Calibri"/>
                <w:i/>
                <w:iCs/>
                <w:color w:val="auto"/>
                <w:szCs w:val="22"/>
              </w:rPr>
              <w:t>King Valley Cluster</w:t>
            </w:r>
            <w:r w:rsidRPr="005F23DD">
              <w:rPr>
                <w:rFonts w:ascii="Calibri" w:eastAsia="Calibri" w:hAnsi="Calibri" w:cs="Calibri"/>
                <w:i/>
                <w:iCs/>
                <w:color w:val="auto"/>
                <w:szCs w:val="22"/>
              </w:rPr>
              <w:t xml:space="preserve"> School </w:t>
            </w:r>
            <w:r w:rsidR="00512592" w:rsidRPr="005F23DD">
              <w:rPr>
                <w:rFonts w:ascii="Calibri" w:eastAsia="Calibri" w:hAnsi="Calibri" w:cs="Calibri"/>
                <w:i/>
                <w:iCs/>
                <w:color w:val="auto"/>
                <w:szCs w:val="22"/>
              </w:rPr>
              <w:t>3</w:t>
            </w:r>
            <w:r w:rsidRPr="005F23DD">
              <w:rPr>
                <w:rFonts w:ascii="Calibri" w:eastAsia="Calibri" w:hAnsi="Calibri" w:cs="Calibri"/>
                <w:i/>
                <w:iCs/>
                <w:color w:val="auto"/>
                <w:szCs w:val="22"/>
              </w:rPr>
              <w:t xml:space="preserve"> Day Ski </w:t>
            </w:r>
            <w:r w:rsidR="00512592" w:rsidRPr="005F23DD">
              <w:rPr>
                <w:rFonts w:ascii="Calibri" w:eastAsia="Calibri" w:hAnsi="Calibri" w:cs="Calibri"/>
                <w:i/>
                <w:iCs/>
                <w:color w:val="auto"/>
                <w:szCs w:val="22"/>
              </w:rPr>
              <w:t>Camp</w:t>
            </w:r>
            <w:r w:rsidRPr="005F23DD">
              <w:rPr>
                <w:rFonts w:ascii="Calibri" w:eastAsia="Calibri" w:hAnsi="Calibri" w:cs="Calibri"/>
                <w:i/>
                <w:iCs/>
                <w:color w:val="auto"/>
                <w:szCs w:val="22"/>
              </w:rPr>
              <w:t xml:space="preserve"> to Falls Creek</w:t>
            </w:r>
            <w:r w:rsidR="00512592" w:rsidRPr="005F23DD">
              <w:rPr>
                <w:rFonts w:ascii="Calibri" w:eastAsia="Calibri" w:hAnsi="Calibri" w:cs="Calibri"/>
                <w:i/>
                <w:iCs/>
                <w:color w:val="auto"/>
                <w:szCs w:val="22"/>
              </w:rPr>
              <w:t xml:space="preserve"> for year </w:t>
            </w:r>
            <w:r w:rsidR="00C1148A">
              <w:rPr>
                <w:rFonts w:ascii="Calibri" w:eastAsia="Calibri" w:hAnsi="Calibri" w:cs="Calibri"/>
                <w:i/>
                <w:iCs/>
                <w:color w:val="auto"/>
                <w:szCs w:val="22"/>
              </w:rPr>
              <w:t>5</w:t>
            </w:r>
            <w:r w:rsidR="00512592" w:rsidRPr="005F23DD">
              <w:rPr>
                <w:rFonts w:ascii="Calibri" w:eastAsia="Calibri" w:hAnsi="Calibri" w:cs="Calibri"/>
                <w:i/>
                <w:iCs/>
                <w:color w:val="auto"/>
                <w:szCs w:val="22"/>
              </w:rPr>
              <w:t xml:space="preserve">-6 students </w:t>
            </w:r>
            <w:r w:rsidR="00512592" w:rsidRPr="004826E3">
              <w:rPr>
                <w:rFonts w:ascii="Calibri" w:eastAsia="Calibri" w:hAnsi="Calibri" w:cs="Calibri"/>
                <w:i/>
                <w:iCs/>
                <w:color w:val="auto"/>
                <w:szCs w:val="22"/>
                <w:highlight w:val="yellow"/>
              </w:rPr>
              <w:t>(sometimes year 4 students can attend too</w:t>
            </w:r>
            <w:r w:rsidR="005F23DD" w:rsidRPr="004826E3">
              <w:rPr>
                <w:rFonts w:ascii="Calibri" w:eastAsia="Calibri" w:hAnsi="Calibri" w:cs="Calibri"/>
                <w:i/>
                <w:iCs/>
                <w:color w:val="auto"/>
                <w:szCs w:val="22"/>
                <w:highlight w:val="yellow"/>
              </w:rPr>
              <w:t>.</w:t>
            </w:r>
            <w:r w:rsidRPr="004826E3">
              <w:rPr>
                <w:rFonts w:ascii="Calibri" w:eastAsia="Calibri" w:hAnsi="Calibri" w:cs="Calibri"/>
                <w:i/>
                <w:iCs/>
                <w:color w:val="auto"/>
                <w:szCs w:val="22"/>
                <w:highlight w:val="yellow"/>
              </w:rPr>
              <w:t>)</w:t>
            </w:r>
            <w:r w:rsidR="005F23DD" w:rsidRPr="005F23DD">
              <w:rPr>
                <w:rFonts w:ascii="Calibri" w:eastAsia="Calibri" w:hAnsi="Calibri" w:cs="Calibri"/>
                <w:i/>
                <w:iCs/>
                <w:color w:val="auto"/>
                <w:szCs w:val="22"/>
              </w:rPr>
              <w:t xml:space="preserve"> Price to be confirmed</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7A3FDB73" w:rsidR="00037FAC" w:rsidRPr="00225197"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70C0"/>
                <w:szCs w:val="22"/>
              </w:rPr>
            </w:pPr>
            <w:r w:rsidRPr="57147271">
              <w:rPr>
                <w:rFonts w:ascii="Calibri" w:eastAsia="Calibri" w:hAnsi="Calibri" w:cs="Calibri"/>
              </w:rPr>
              <w:t>$</w:t>
            </w:r>
            <w:r w:rsidR="005F23DD" w:rsidRPr="005F23DD">
              <w:rPr>
                <w:rFonts w:ascii="Calibri" w:eastAsia="Calibri" w:hAnsi="Calibri" w:cs="Calibri"/>
                <w:i/>
                <w:iCs/>
              </w:rPr>
              <w:t>300.00</w:t>
            </w:r>
            <w:r w:rsidR="0046590B" w:rsidRPr="005F23DD">
              <w:rPr>
                <w:rFonts w:ascii="Calibri" w:eastAsia="Calibri" w:hAnsi="Calibri" w:cs="Calibri"/>
                <w:i/>
                <w:iCs/>
              </w:rPr>
              <w:t xml:space="preserve"> </w:t>
            </w:r>
            <w:r w:rsidR="005F23DD">
              <w:rPr>
                <w:rFonts w:ascii="Calibri" w:eastAsia="Calibri" w:hAnsi="Calibri" w:cs="Calibri"/>
                <w:i/>
                <w:iCs/>
              </w:rPr>
              <w:t>per student TBC</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0ADF7" w14:textId="34AFCBF4" w:rsidR="00037FAC" w:rsidRPr="57147271"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037FAC" w:rsidRPr="00225197" w14:paraId="301589F9" w14:textId="131EC555" w:rsidTr="00037FAC">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BBD7E4D" w:rsidR="00037FAC" w:rsidRPr="005F23DD" w:rsidRDefault="001167C0" w:rsidP="00037FAC">
            <w:pPr>
              <w:rPr>
                <w:rFonts w:ascii="Calibri" w:hAnsi="Calibri" w:cs="Calibri"/>
                <w:color w:val="auto"/>
              </w:rPr>
            </w:pPr>
            <w:r w:rsidRPr="005F23DD">
              <w:rPr>
                <w:rFonts w:ascii="Calibri" w:eastAsia="Calibri" w:hAnsi="Calibri" w:cs="Calibri"/>
                <w:i/>
                <w:iCs/>
                <w:color w:val="auto"/>
              </w:rPr>
              <w:t>Optional –</w:t>
            </w:r>
            <w:r w:rsidR="005F23DD" w:rsidRPr="005F23DD">
              <w:rPr>
                <w:rFonts w:ascii="Calibri" w:eastAsia="Calibri" w:hAnsi="Calibri" w:cs="Calibri"/>
                <w:i/>
                <w:iCs/>
                <w:color w:val="auto"/>
              </w:rPr>
              <w:t xml:space="preserve"> 3 Day bike hike. </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5FD9A4CE" w:rsidR="00037FAC" w:rsidRPr="005F23DD" w:rsidRDefault="005F23DD"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sidRPr="005F23DD">
              <w:rPr>
                <w:rFonts w:ascii="Calibri" w:eastAsia="Calibri" w:hAnsi="Calibri" w:cs="Calibri"/>
                <w:i/>
                <w:iCs/>
                <w:szCs w:val="22"/>
              </w:rPr>
              <w:t>$</w:t>
            </w:r>
            <w:r w:rsidR="005759AF">
              <w:rPr>
                <w:rFonts w:ascii="Calibri" w:eastAsia="Calibri" w:hAnsi="Calibri" w:cs="Calibri"/>
                <w:i/>
                <w:iCs/>
                <w:szCs w:val="22"/>
              </w:rPr>
              <w:t>50</w:t>
            </w:r>
            <w:r w:rsidRPr="005F23DD">
              <w:rPr>
                <w:rFonts w:ascii="Calibri" w:eastAsia="Calibri" w:hAnsi="Calibri" w:cs="Calibri"/>
                <w:i/>
                <w:iCs/>
                <w:szCs w:val="22"/>
              </w:rPr>
              <w:t>.00</w:t>
            </w:r>
            <w:r>
              <w:rPr>
                <w:rFonts w:ascii="Calibri" w:eastAsia="Calibri" w:hAnsi="Calibri" w:cs="Calibri"/>
                <w:i/>
                <w:iCs/>
                <w:szCs w:val="22"/>
              </w:rPr>
              <w:t xml:space="preserve"> TBC</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85173C" w14:textId="4EC26C4E" w:rsidR="00037FAC" w:rsidRPr="00405DC4"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FF0000"/>
                <w:szCs w:val="22"/>
              </w:rPr>
            </w:pPr>
          </w:p>
        </w:tc>
      </w:tr>
      <w:tr w:rsidR="005F23DD" w:rsidRPr="00225197" w14:paraId="7951A3A1" w14:textId="77777777" w:rsidTr="00037FAC">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0B0BC0" w14:textId="4E3CC22A" w:rsidR="005F23DD" w:rsidRPr="005F23DD" w:rsidRDefault="005F23DD" w:rsidP="00037FAC">
            <w:pPr>
              <w:rPr>
                <w:rFonts w:ascii="Calibri" w:eastAsia="Calibri" w:hAnsi="Calibri" w:cs="Calibri"/>
                <w:i/>
                <w:iCs/>
              </w:rPr>
            </w:pPr>
            <w:r>
              <w:rPr>
                <w:rFonts w:ascii="Calibri" w:eastAsia="Calibri" w:hAnsi="Calibri" w:cs="Calibri"/>
                <w:i/>
                <w:iCs/>
              </w:rPr>
              <w:t xml:space="preserve">Other optional year F-6 camps and excursions to be scheduled </w:t>
            </w:r>
            <w:r w:rsidR="007F6743">
              <w:rPr>
                <w:rFonts w:ascii="Calibri" w:eastAsia="Calibri" w:hAnsi="Calibri" w:cs="Calibri"/>
                <w:i/>
                <w:iCs/>
              </w:rPr>
              <w:t>i.e.,</w:t>
            </w:r>
            <w:r>
              <w:rPr>
                <w:rFonts w:ascii="Calibri" w:eastAsia="Calibri" w:hAnsi="Calibri" w:cs="Calibri"/>
                <w:i/>
                <w:iCs/>
              </w:rPr>
              <w:t xml:space="preserve"> sleepovers</w:t>
            </w:r>
            <w:r w:rsidR="007F6743">
              <w:rPr>
                <w:rFonts w:ascii="Calibri" w:eastAsia="Calibri" w:hAnsi="Calibri" w:cs="Calibri"/>
                <w:i/>
                <w:iCs/>
              </w:rPr>
              <w:t xml:space="preserve"> or day trips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CEB511" w14:textId="010EE8E3" w:rsidR="005F23DD" w:rsidRPr="005F23DD" w:rsidRDefault="005F23DD"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szCs w:val="22"/>
              </w:rPr>
            </w:pPr>
            <w:r>
              <w:rPr>
                <w:rFonts w:ascii="Calibri" w:eastAsia="Calibri" w:hAnsi="Calibri" w:cs="Calibri"/>
                <w:i/>
                <w:iCs/>
                <w:szCs w:val="22"/>
              </w:rPr>
              <w:t>$TBA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0531BC" w14:textId="77777777" w:rsidR="005F23DD" w:rsidRPr="00405DC4" w:rsidRDefault="005F23DD"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FF0000"/>
                <w:szCs w:val="22"/>
              </w:rPr>
            </w:pPr>
          </w:p>
        </w:tc>
      </w:tr>
      <w:tr w:rsidR="00037FAC" w:rsidRPr="00225197" w14:paraId="64EBF7C7" w14:textId="72D92BF7" w:rsidTr="00037FAC">
        <w:trPr>
          <w:trHeight w:val="120"/>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5431723E" w:rsidR="00037FAC" w:rsidRPr="00225197" w:rsidRDefault="00037FAC" w:rsidP="00037FAC">
            <w:pPr>
              <w:rPr>
                <w:rFonts w:ascii="Calibri" w:hAnsi="Calibri" w:cs="Calibri"/>
              </w:rPr>
            </w:pPr>
            <w:r w:rsidRPr="00225197">
              <w:rPr>
                <w:rFonts w:ascii="Calibri" w:eastAsia="Calibri" w:hAnsi="Calibri" w:cs="Calibri"/>
                <w:b/>
                <w:bCs/>
                <w:color w:val="000000" w:themeColor="text2"/>
              </w:rPr>
              <w:t>Total Extra-</w:t>
            </w:r>
            <w:r>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5D99E87B" w:rsidR="00037FAC" w:rsidRPr="00C609A6" w:rsidRDefault="00037FAC" w:rsidP="00037FAC">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0789466" w14:textId="77A78473" w:rsidR="00037FAC" w:rsidRPr="00C609A6" w:rsidRDefault="00037FAC" w:rsidP="00037FA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bookmarkEnd w:id="0"/>
    </w:tbl>
    <w:p w14:paraId="1774CC5C" w14:textId="2DD0376C" w:rsidR="00AB79DC" w:rsidRDefault="00AB79DC" w:rsidP="00704A7B">
      <w:pPr>
        <w:rPr>
          <w:rFonts w:ascii="Calibri" w:hAnsi="Calibri" w:cs="Calibri"/>
        </w:rPr>
      </w:pPr>
    </w:p>
    <w:p w14:paraId="0B894BB7" w14:textId="3083F093" w:rsidR="00704A7B" w:rsidRPr="00D31952" w:rsidRDefault="00704A7B" w:rsidP="00704A7B">
      <w:pPr>
        <w:pStyle w:val="Heading3"/>
        <w:rPr>
          <w:rFonts w:ascii="Calibri" w:hAnsi="Calibri" w:cs="Calibri"/>
          <w:color w:val="auto"/>
          <w:u w:val="single"/>
        </w:rPr>
      </w:pPr>
      <w:r w:rsidRPr="00D31952">
        <w:rPr>
          <w:rFonts w:ascii="Calibri" w:eastAsia="Calibri" w:hAnsi="Calibri" w:cs="Calibri"/>
          <w:color w:val="auto"/>
          <w:u w:val="single"/>
        </w:rPr>
        <w:t>Financial Support for Families</w:t>
      </w:r>
      <w:r w:rsidR="00D31952" w:rsidRPr="00D31952">
        <w:rPr>
          <w:rFonts w:ascii="Calibri" w:eastAsia="Calibri" w:hAnsi="Calibri" w:cs="Calibri"/>
          <w:color w:val="auto"/>
          <w:u w:val="single"/>
        </w:rPr>
        <w:t>:</w:t>
      </w:r>
    </w:p>
    <w:p w14:paraId="2D2A68B3" w14:textId="12FF3866" w:rsidR="00704A7B" w:rsidRPr="00225197" w:rsidRDefault="0046590B" w:rsidP="00704A7B">
      <w:pPr>
        <w:rPr>
          <w:rFonts w:ascii="Calibri" w:hAnsi="Calibri" w:cs="Calibri"/>
        </w:rPr>
      </w:pPr>
      <w:r w:rsidRPr="0046590B">
        <w:rPr>
          <w:rFonts w:ascii="Calibri" w:eastAsia="Calibri" w:hAnsi="Calibri" w:cs="Calibri"/>
          <w:szCs w:val="22"/>
        </w:rPr>
        <w:t>Moyhu Primary School</w:t>
      </w:r>
      <w:r w:rsidR="00704A7B" w:rsidRPr="0046590B">
        <w:rPr>
          <w:rFonts w:ascii="Calibri" w:eastAsia="Calibri" w:hAnsi="Calibri" w:cs="Calibri"/>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59726110" w:rsidR="00704A7B" w:rsidRPr="00D6758D" w:rsidRDefault="00D6758D" w:rsidP="00704A7B">
      <w:pPr>
        <w:pStyle w:val="ListParagraph"/>
        <w:numPr>
          <w:ilvl w:val="0"/>
          <w:numId w:val="22"/>
        </w:numPr>
        <w:rPr>
          <w:rFonts w:ascii="Calibri" w:eastAsiaTheme="minorEastAsia" w:hAnsi="Calibri" w:cs="Calibri"/>
          <w:szCs w:val="22"/>
        </w:rPr>
      </w:pPr>
      <w:r w:rsidRPr="00D6758D">
        <w:rPr>
          <w:rFonts w:ascii="Calibri" w:eastAsia="Calibri" w:hAnsi="Calibri" w:cs="Calibri"/>
          <w:szCs w:val="22"/>
        </w:rPr>
        <w:t>T</w:t>
      </w:r>
      <w:r w:rsidR="00704A7B" w:rsidRPr="00D6758D">
        <w:rPr>
          <w:rFonts w:ascii="Calibri" w:eastAsia="Calibri" w:hAnsi="Calibri" w:cs="Calibri"/>
          <w:szCs w:val="22"/>
        </w:rPr>
        <w:t xml:space="preserve">he Camps, </w:t>
      </w:r>
      <w:proofErr w:type="gramStart"/>
      <w:r w:rsidRPr="00D6758D">
        <w:rPr>
          <w:rFonts w:ascii="Calibri" w:eastAsia="Calibri" w:hAnsi="Calibri" w:cs="Calibri"/>
          <w:szCs w:val="22"/>
        </w:rPr>
        <w:t>Sports</w:t>
      </w:r>
      <w:proofErr w:type="gramEnd"/>
      <w:r>
        <w:rPr>
          <w:rFonts w:ascii="Calibri" w:eastAsia="Calibri" w:hAnsi="Calibri" w:cs="Calibri"/>
          <w:szCs w:val="22"/>
        </w:rPr>
        <w:t xml:space="preserve"> </w:t>
      </w:r>
      <w:r w:rsidR="00704A7B" w:rsidRPr="00D6758D">
        <w:rPr>
          <w:rFonts w:ascii="Calibri" w:eastAsia="Calibri" w:hAnsi="Calibri" w:cs="Calibri"/>
          <w:szCs w:val="22"/>
        </w:rPr>
        <w:t>and Excursions Fund</w:t>
      </w:r>
      <w:r w:rsidRPr="00D6758D">
        <w:rPr>
          <w:rFonts w:ascii="Calibri" w:eastAsia="Calibri" w:hAnsi="Calibri" w:cs="Calibri"/>
          <w:szCs w:val="22"/>
        </w:rPr>
        <w:t xml:space="preserve"> (CSEF)</w:t>
      </w:r>
    </w:p>
    <w:p w14:paraId="5923917D" w14:textId="77777777" w:rsidR="00244F7A" w:rsidRPr="00D6758D" w:rsidRDefault="00244F7A" w:rsidP="7E69EF99">
      <w:pPr>
        <w:pStyle w:val="ListParagraph"/>
        <w:numPr>
          <w:ilvl w:val="0"/>
          <w:numId w:val="22"/>
        </w:numPr>
        <w:rPr>
          <w:rFonts w:ascii="Calibri" w:eastAsiaTheme="minorEastAsia" w:hAnsi="Calibri" w:cs="Calibri"/>
        </w:rPr>
      </w:pPr>
      <w:r w:rsidRPr="00D6758D">
        <w:rPr>
          <w:rFonts w:ascii="Calibri" w:eastAsia="Calibri" w:hAnsi="Calibri" w:cs="Calibri"/>
        </w:rPr>
        <w:t>State Schools Relief (SSR)</w:t>
      </w:r>
    </w:p>
    <w:p w14:paraId="6CF70E3F" w14:textId="5BB5A9EB" w:rsidR="00636F05" w:rsidRPr="00D6758D" w:rsidRDefault="00636F05" w:rsidP="7E69EF99">
      <w:pPr>
        <w:pStyle w:val="ListParagraph"/>
        <w:numPr>
          <w:ilvl w:val="0"/>
          <w:numId w:val="22"/>
        </w:numPr>
        <w:rPr>
          <w:rFonts w:ascii="Calibri" w:eastAsiaTheme="minorEastAsia" w:hAnsi="Calibri" w:cs="Calibri"/>
        </w:rPr>
      </w:pPr>
      <w:r w:rsidRPr="00D6758D">
        <w:rPr>
          <w:rFonts w:ascii="Calibri" w:eastAsia="Calibri" w:hAnsi="Calibri" w:cs="Calibri"/>
        </w:rPr>
        <w:t>Payment plan</w:t>
      </w:r>
      <w:r w:rsidR="00244F7A" w:rsidRPr="00D6758D">
        <w:rPr>
          <w:rFonts w:ascii="Calibri" w:eastAsia="Calibri" w:hAnsi="Calibri" w:cs="Calibri"/>
        </w:rPr>
        <w:t>s</w:t>
      </w:r>
      <w:r w:rsidRPr="00D6758D">
        <w:rPr>
          <w:rFonts w:ascii="Calibri" w:eastAsia="Calibri" w:hAnsi="Calibri" w:cs="Calibri"/>
        </w:rPr>
        <w:t xml:space="preserve"> for Extra-Curricular Items and Activities</w:t>
      </w:r>
    </w:p>
    <w:p w14:paraId="35C0C206" w14:textId="368CC5F5" w:rsidR="00704A7B" w:rsidRPr="00D6758D" w:rsidRDefault="0046590B" w:rsidP="00704A7B">
      <w:pPr>
        <w:pStyle w:val="ListParagraph"/>
        <w:numPr>
          <w:ilvl w:val="0"/>
          <w:numId w:val="22"/>
        </w:numPr>
        <w:rPr>
          <w:rFonts w:ascii="Calibri" w:eastAsiaTheme="minorEastAsia" w:hAnsi="Calibri" w:cs="Calibri"/>
          <w:szCs w:val="22"/>
        </w:rPr>
      </w:pPr>
      <w:r w:rsidRPr="00D6758D">
        <w:rPr>
          <w:rFonts w:ascii="Calibri" w:eastAsia="Calibri" w:hAnsi="Calibri" w:cs="Calibri"/>
          <w:szCs w:val="22"/>
        </w:rPr>
        <w:t xml:space="preserve">Some </w:t>
      </w:r>
      <w:r w:rsidR="00D6758D" w:rsidRPr="00D6758D">
        <w:rPr>
          <w:rFonts w:ascii="Calibri" w:eastAsia="Calibri" w:hAnsi="Calibri" w:cs="Calibri"/>
          <w:szCs w:val="22"/>
        </w:rPr>
        <w:t>second-hand uniforms available at school</w:t>
      </w:r>
    </w:p>
    <w:p w14:paraId="17F77786" w14:textId="1FD1BFF7" w:rsidR="00D6758D" w:rsidRPr="00D6758D" w:rsidRDefault="00D6758D" w:rsidP="00704A7B">
      <w:pPr>
        <w:pStyle w:val="ListParagraph"/>
        <w:numPr>
          <w:ilvl w:val="0"/>
          <w:numId w:val="22"/>
        </w:numPr>
        <w:rPr>
          <w:rFonts w:ascii="Calibri" w:eastAsiaTheme="minorEastAsia" w:hAnsi="Calibri" w:cs="Calibri"/>
          <w:szCs w:val="22"/>
        </w:rPr>
      </w:pPr>
      <w:r w:rsidRPr="00D6758D">
        <w:rPr>
          <w:rFonts w:ascii="Calibri" w:eastAsia="Calibri" w:hAnsi="Calibri" w:cs="Calibri"/>
          <w:szCs w:val="22"/>
        </w:rPr>
        <w:t>Breakfast Club</w:t>
      </w:r>
    </w:p>
    <w:p w14:paraId="3F46BAE6" w14:textId="77777777" w:rsidR="00D6758D" w:rsidRPr="00D6758D" w:rsidRDefault="00D6758D" w:rsidP="00D6758D">
      <w:pPr>
        <w:pStyle w:val="ListParagraph"/>
        <w:rPr>
          <w:rFonts w:ascii="Calibri" w:eastAsiaTheme="minorEastAsia" w:hAnsi="Calibri" w:cs="Calibri"/>
          <w:szCs w:val="22"/>
        </w:rPr>
      </w:pPr>
    </w:p>
    <w:p w14:paraId="4825C6AD" w14:textId="01AE6761" w:rsidR="00D6758D" w:rsidRDefault="00704A7B" w:rsidP="00704A7B">
      <w:pPr>
        <w:rPr>
          <w:rFonts w:ascii="Calibri" w:eastAsia="Calibri" w:hAnsi="Calibri" w:cs="Calibri"/>
        </w:rPr>
      </w:pPr>
      <w:r w:rsidRPr="00CF4A38">
        <w:rPr>
          <w:rFonts w:ascii="Calibri" w:eastAsia="Calibri" w:hAnsi="Calibri" w:cs="Calibri"/>
        </w:rPr>
        <w:t xml:space="preserve">For a confidential discussion about accessing these services, or if you would like to discuss alternative payment arrangements, </w:t>
      </w:r>
      <w:r w:rsidR="00D6758D">
        <w:rPr>
          <w:rFonts w:ascii="Calibri" w:eastAsia="Calibri" w:hAnsi="Calibri" w:cs="Calibri"/>
        </w:rPr>
        <w:t xml:space="preserve">please </w:t>
      </w:r>
      <w:r w:rsidRPr="00CF4A38">
        <w:rPr>
          <w:rFonts w:ascii="Calibri" w:eastAsia="Calibri" w:hAnsi="Calibri" w:cs="Calibri"/>
        </w:rPr>
        <w:t>contact:</w:t>
      </w:r>
    </w:p>
    <w:p w14:paraId="6830CD18" w14:textId="77777777" w:rsidR="00D31952" w:rsidRPr="00D6758D" w:rsidRDefault="00D31952" w:rsidP="00704A7B">
      <w:pPr>
        <w:rPr>
          <w:rFonts w:ascii="Calibri" w:hAnsi="Calibri" w:cs="Calibri"/>
        </w:rPr>
      </w:pPr>
    </w:p>
    <w:p w14:paraId="30AC7A37" w14:textId="2E655D05" w:rsidR="0098178B" w:rsidRPr="0098178B" w:rsidRDefault="00D6758D" w:rsidP="00704A7B">
      <w:pPr>
        <w:rPr>
          <w:rFonts w:ascii="Calibri" w:hAnsi="Calibri" w:cs="Calibri"/>
          <w:color w:val="FF0000"/>
        </w:rPr>
      </w:pPr>
      <w:r w:rsidRPr="00D6758D">
        <w:rPr>
          <w:rFonts w:ascii="Calibri" w:hAnsi="Calibri" w:cs="Calibri"/>
        </w:rPr>
        <w:t>Sarah Patterson – Acting Principal or Toni Vescio</w:t>
      </w:r>
      <w:r>
        <w:rPr>
          <w:rFonts w:ascii="Calibri" w:hAnsi="Calibri" w:cs="Calibri"/>
        </w:rPr>
        <w:t xml:space="preserve"> – Business Manager</w:t>
      </w:r>
      <w:r w:rsidR="007605E1" w:rsidRPr="00D6758D">
        <w:rPr>
          <w:rFonts w:ascii="Calibri" w:hAnsi="Calibri" w:cs="Calibri"/>
        </w:rPr>
        <w:br/>
      </w:r>
      <w:r w:rsidR="00704A7B" w:rsidRPr="00D6758D">
        <w:rPr>
          <w:rFonts w:ascii="Calibri" w:eastAsia="Calibri" w:hAnsi="Calibri" w:cs="Calibri"/>
          <w:b/>
          <w:bCs/>
          <w:szCs w:val="22"/>
        </w:rPr>
        <w:t>Ph</w:t>
      </w:r>
      <w:r w:rsidR="00704A7B" w:rsidRPr="00CF4A38">
        <w:rPr>
          <w:rFonts w:ascii="Calibri" w:eastAsia="Calibri" w:hAnsi="Calibri" w:cs="Calibri"/>
          <w:szCs w:val="22"/>
        </w:rPr>
        <w:t xml:space="preserve">: 03 </w:t>
      </w:r>
      <w:r w:rsidRPr="00D6758D">
        <w:rPr>
          <w:rFonts w:ascii="Calibri" w:eastAsia="Calibri" w:hAnsi="Calibri" w:cs="Calibri"/>
          <w:i/>
          <w:iCs/>
          <w:szCs w:val="22"/>
        </w:rPr>
        <w:t>5727 9298</w:t>
      </w:r>
      <w:r w:rsidR="00704A7B" w:rsidRPr="00D6758D">
        <w:rPr>
          <w:rFonts w:ascii="Calibri" w:eastAsia="Calibri" w:hAnsi="Calibri" w:cs="Calibri"/>
          <w:szCs w:val="22"/>
        </w:rPr>
        <w:t xml:space="preserve"> </w:t>
      </w:r>
      <w:r w:rsidR="00704A7B" w:rsidRPr="00D6758D">
        <w:rPr>
          <w:rFonts w:ascii="Calibri" w:eastAsia="Calibri" w:hAnsi="Calibri" w:cs="Calibri"/>
          <w:b/>
          <w:bCs/>
          <w:szCs w:val="22"/>
        </w:rPr>
        <w:t>| Email</w:t>
      </w:r>
      <w:r w:rsidR="00704A7B" w:rsidRPr="00CF4A38">
        <w:rPr>
          <w:rFonts w:ascii="Calibri" w:eastAsia="Calibri" w:hAnsi="Calibri" w:cs="Calibri"/>
          <w:szCs w:val="22"/>
        </w:rPr>
        <w:t xml:space="preserve">: </w:t>
      </w:r>
      <w:r w:rsidRPr="00D6758D">
        <w:rPr>
          <w:rFonts w:ascii="Calibri" w:eastAsia="Calibri" w:hAnsi="Calibri" w:cs="Calibri"/>
          <w:i/>
          <w:iCs/>
          <w:szCs w:val="22"/>
        </w:rPr>
        <w:t>moyhu.ps@education.vic.gov.au</w:t>
      </w:r>
    </w:p>
    <w:p w14:paraId="2CF58464" w14:textId="05A19BE6" w:rsidR="00D129E3" w:rsidRDefault="00D129E3" w:rsidP="00E6193E">
      <w:pPr>
        <w:rPr>
          <w:rFonts w:ascii="Calibri" w:hAnsi="Calibri" w:cs="Calibri"/>
        </w:rPr>
      </w:pPr>
    </w:p>
    <w:p w14:paraId="23E67C5B" w14:textId="5C3D7291" w:rsidR="00E6193E" w:rsidRDefault="00E6193E" w:rsidP="00E6193E">
      <w:pPr>
        <w:rPr>
          <w:rFonts w:ascii="Calibri" w:hAnsi="Calibri" w:cs="Calibri"/>
        </w:rPr>
      </w:pPr>
    </w:p>
    <w:p w14:paraId="3C6117C4" w14:textId="73D9940A" w:rsidR="00E6193E" w:rsidRDefault="00E6193E" w:rsidP="00E6193E">
      <w:pPr>
        <w:rPr>
          <w:rFonts w:ascii="Calibri" w:hAnsi="Calibri" w:cs="Calibri"/>
        </w:rPr>
      </w:pPr>
    </w:p>
    <w:p w14:paraId="7D113BAA" w14:textId="192AE8AA" w:rsidR="00E6193E" w:rsidRDefault="00E6193E" w:rsidP="00E6193E">
      <w:pPr>
        <w:rPr>
          <w:rFonts w:ascii="Calibri" w:hAnsi="Calibri" w:cs="Calibri"/>
        </w:rPr>
      </w:pPr>
    </w:p>
    <w:p w14:paraId="253544D3" w14:textId="77777777" w:rsidR="00C04908" w:rsidRDefault="00C04908" w:rsidP="00C616F5">
      <w:pPr>
        <w:rPr>
          <w:rFonts w:ascii="Calibri" w:eastAsia="Arial" w:hAnsi="Calibri" w:cs="Calibri"/>
          <w:b/>
          <w:bCs/>
        </w:rPr>
      </w:pPr>
    </w:p>
    <w:p w14:paraId="376BEA8C" w14:textId="77777777" w:rsidR="00D6758D" w:rsidRDefault="00D6758D" w:rsidP="00C616F5">
      <w:pPr>
        <w:rPr>
          <w:rFonts w:ascii="Calibri" w:eastAsia="Arial" w:hAnsi="Calibri" w:cs="Calibri"/>
          <w:b/>
          <w:bCs/>
        </w:rPr>
      </w:pPr>
    </w:p>
    <w:p w14:paraId="7135DB5F" w14:textId="294582FD" w:rsidR="00C616F5" w:rsidRPr="00D31952" w:rsidRDefault="00C616F5" w:rsidP="00D6758D">
      <w:pPr>
        <w:rPr>
          <w:rFonts w:ascii="Calibri" w:eastAsia="Arial" w:hAnsi="Calibri" w:cs="Calibri"/>
          <w:b/>
          <w:bCs/>
          <w:sz w:val="24"/>
          <w:u w:val="single"/>
        </w:rPr>
      </w:pPr>
      <w:r w:rsidRPr="00D31952">
        <w:rPr>
          <w:rFonts w:ascii="Calibri" w:eastAsia="Arial" w:hAnsi="Calibri" w:cs="Calibri"/>
          <w:b/>
          <w:bCs/>
          <w:sz w:val="24"/>
          <w:u w:val="single"/>
        </w:rPr>
        <w:t>Total</w:t>
      </w:r>
      <w:r w:rsidR="00D6758D" w:rsidRPr="00D31952">
        <w:rPr>
          <w:rFonts w:ascii="Calibri" w:eastAsia="Arial" w:hAnsi="Calibri" w:cs="Calibri"/>
          <w:b/>
          <w:bCs/>
          <w:sz w:val="24"/>
          <w:u w:val="single"/>
        </w:rPr>
        <w:t>s:</w:t>
      </w:r>
    </w:p>
    <w:tbl>
      <w:tblPr>
        <w:tblStyle w:val="TableGrid"/>
        <w:tblW w:w="96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7361"/>
        <w:gridCol w:w="2268"/>
      </w:tblGrid>
      <w:tr w:rsidR="368A9332" w14:paraId="500D42CC" w14:textId="77777777" w:rsidTr="368A9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tcPr>
          <w:p w14:paraId="039FE6C5" w14:textId="06DA4A0E" w:rsidR="368A9332" w:rsidRDefault="368A9332" w:rsidP="368A9332">
            <w:pPr>
              <w:rPr>
                <w:rFonts w:ascii="Calibri" w:eastAsia="Calibri" w:hAnsi="Calibri" w:cs="Calibri"/>
                <w:szCs w:val="22"/>
              </w:rPr>
            </w:pPr>
            <w:r w:rsidRPr="368A9332">
              <w:rPr>
                <w:rFonts w:ascii="Calibri" w:eastAsia="Calibri" w:hAnsi="Calibri" w:cs="Calibri"/>
                <w:szCs w:val="22"/>
              </w:rPr>
              <w:t>Category</w:t>
            </w:r>
          </w:p>
        </w:tc>
        <w:tc>
          <w:tcPr>
            <w:tcW w:w="2268" w:type="dxa"/>
          </w:tcPr>
          <w:p w14:paraId="0812A48B" w14:textId="540EFF93" w:rsidR="368A9332" w:rsidRDefault="368A9332" w:rsidP="368A933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22"/>
              </w:rPr>
            </w:pPr>
            <w:r w:rsidRPr="368A9332">
              <w:rPr>
                <w:rFonts w:ascii="Calibri" w:eastAsia="Calibri" w:hAnsi="Calibri" w:cs="Calibri"/>
                <w:szCs w:val="22"/>
              </w:rPr>
              <w:t>Totals</w:t>
            </w:r>
          </w:p>
        </w:tc>
      </w:tr>
      <w:tr w:rsidR="00C616F5" w:rsidRPr="00225197" w14:paraId="2DC1DF29"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single" w:sz="8" w:space="0" w:color="FFFFFF" w:themeColor="background1"/>
            </w:tcBorders>
            <w:shd w:val="clear" w:color="auto" w:fill="D9D9D9" w:themeFill="background1" w:themeFillShade="D9"/>
          </w:tcPr>
          <w:p w14:paraId="3338C69B" w14:textId="77777777" w:rsidR="00C616F5" w:rsidRPr="001166F3" w:rsidRDefault="00C616F5" w:rsidP="00643106">
            <w:pPr>
              <w:rPr>
                <w:rFonts w:ascii="Calibri" w:hAnsi="Calibri" w:cs="Calibri"/>
                <w:color w:val="auto"/>
              </w:rPr>
            </w:pPr>
            <w:r w:rsidRPr="7E69EF99">
              <w:rPr>
                <w:rFonts w:ascii="Calibri" w:eastAsia="Calibri" w:hAnsi="Calibri" w:cs="Calibri"/>
                <w:color w:val="auto"/>
              </w:rPr>
              <w:t>Curriculum Contributions</w:t>
            </w:r>
          </w:p>
        </w:tc>
        <w:tc>
          <w:tcPr>
            <w:tcW w:w="2268" w:type="dxa"/>
            <w:shd w:val="clear" w:color="auto" w:fill="D9D9D9" w:themeFill="background1" w:themeFillShade="D9"/>
          </w:tcPr>
          <w:p w14:paraId="2428012D" w14:textId="094F72C3" w:rsidR="008D3506" w:rsidRPr="00576BDA" w:rsidRDefault="005759AF" w:rsidP="0064310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Cs w:val="22"/>
              </w:rPr>
            </w:pPr>
            <w:r w:rsidRPr="005759AF">
              <w:rPr>
                <w:rFonts w:ascii="Calibri" w:eastAsia="Calibri" w:hAnsi="Calibri" w:cs="Calibri"/>
                <w:b/>
                <w:bCs/>
                <w:szCs w:val="22"/>
              </w:rPr>
              <w:t>$</w:t>
            </w:r>
            <w:r w:rsidR="00A34667">
              <w:rPr>
                <w:rFonts w:ascii="Calibri" w:eastAsia="Calibri" w:hAnsi="Calibri" w:cs="Calibri"/>
                <w:b/>
                <w:bCs/>
                <w:szCs w:val="22"/>
              </w:rPr>
              <w:t>42</w:t>
            </w:r>
            <w:r w:rsidR="00576BDA">
              <w:rPr>
                <w:rFonts w:ascii="Calibri" w:eastAsia="Calibri" w:hAnsi="Calibri" w:cs="Calibri"/>
                <w:b/>
                <w:bCs/>
                <w:szCs w:val="22"/>
              </w:rPr>
              <w:t>5</w:t>
            </w:r>
            <w:r w:rsidRPr="005759AF">
              <w:rPr>
                <w:rFonts w:ascii="Calibri" w:eastAsia="Calibri" w:hAnsi="Calibri" w:cs="Calibri"/>
                <w:b/>
                <w:bCs/>
                <w:szCs w:val="22"/>
              </w:rPr>
              <w:t>.00 F</w:t>
            </w:r>
            <w:r w:rsidR="008D3506" w:rsidRPr="005759AF">
              <w:rPr>
                <w:rFonts w:ascii="Calibri" w:eastAsia="Calibri" w:hAnsi="Calibri" w:cs="Calibri"/>
                <w:b/>
                <w:bCs/>
                <w:szCs w:val="22"/>
              </w:rPr>
              <w:t>-</w:t>
            </w:r>
            <w:r w:rsidR="00576BDA">
              <w:rPr>
                <w:rFonts w:ascii="Calibri" w:eastAsia="Calibri" w:hAnsi="Calibri" w:cs="Calibri"/>
                <w:b/>
                <w:bCs/>
                <w:szCs w:val="22"/>
              </w:rPr>
              <w:t>6</w:t>
            </w:r>
          </w:p>
        </w:tc>
      </w:tr>
      <w:tr w:rsidR="00C616F5" w:rsidRPr="00225197" w14:paraId="4F7069ED"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bottom w:val="nil"/>
            </w:tcBorders>
            <w:shd w:val="clear" w:color="auto" w:fill="D9D9D9" w:themeFill="background1" w:themeFillShade="D9"/>
          </w:tcPr>
          <w:p w14:paraId="019AEA23" w14:textId="1AC0B08F" w:rsidR="00C616F5" w:rsidRPr="004B1234" w:rsidRDefault="00C616F5" w:rsidP="00643106">
            <w:pPr>
              <w:tabs>
                <w:tab w:val="left" w:pos="5264"/>
              </w:tabs>
              <w:rPr>
                <w:rFonts w:ascii="Calibri" w:hAnsi="Calibri" w:cs="Calibri"/>
                <w:color w:val="auto"/>
              </w:rPr>
            </w:pPr>
            <w:r w:rsidRPr="7E69EF99">
              <w:rPr>
                <w:rFonts w:ascii="Calibri" w:eastAsia="Calibri" w:hAnsi="Calibri" w:cs="Calibri"/>
                <w:color w:val="auto"/>
              </w:rPr>
              <w:t>Other Contributions</w:t>
            </w:r>
            <w:r>
              <w:tab/>
            </w:r>
          </w:p>
        </w:tc>
        <w:tc>
          <w:tcPr>
            <w:tcW w:w="2268" w:type="dxa"/>
            <w:shd w:val="clear" w:color="auto" w:fill="D9D9D9" w:themeFill="background1" w:themeFillShade="D9"/>
          </w:tcPr>
          <w:p w14:paraId="2F14E3B5" w14:textId="2F598C7D" w:rsidR="00C616F5" w:rsidRPr="005759AF" w:rsidRDefault="00C616F5" w:rsidP="00643106">
            <w:pPr>
              <w:cnfStyle w:val="000000000000" w:firstRow="0" w:lastRow="0" w:firstColumn="0" w:lastColumn="0" w:oddVBand="0" w:evenVBand="0" w:oddHBand="0" w:evenHBand="0" w:firstRowFirstColumn="0" w:firstRowLastColumn="0" w:lastRowFirstColumn="0" w:lastRowLastColumn="0"/>
              <w:rPr>
                <w:rFonts w:ascii="Calibri" w:hAnsi="Calibri" w:cs="Calibri"/>
                <w:b/>
                <w:bCs/>
                <w:szCs w:val="22"/>
              </w:rPr>
            </w:pPr>
            <w:r w:rsidRPr="005759AF">
              <w:rPr>
                <w:rFonts w:ascii="Calibri" w:eastAsia="Calibri" w:hAnsi="Calibri" w:cs="Calibri"/>
                <w:b/>
                <w:bCs/>
                <w:szCs w:val="22"/>
              </w:rPr>
              <w:t>$</w:t>
            </w:r>
            <w:r w:rsidR="007F6743" w:rsidRPr="005759AF">
              <w:rPr>
                <w:rFonts w:ascii="Calibri" w:eastAsia="Calibri" w:hAnsi="Calibri" w:cs="Calibri"/>
                <w:b/>
                <w:bCs/>
                <w:szCs w:val="22"/>
              </w:rPr>
              <w:t>120.</w:t>
            </w:r>
            <w:r w:rsidR="005759AF" w:rsidRPr="005759AF">
              <w:rPr>
                <w:rFonts w:ascii="Calibri" w:eastAsia="Calibri" w:hAnsi="Calibri" w:cs="Calibri"/>
                <w:b/>
                <w:bCs/>
                <w:szCs w:val="22"/>
              </w:rPr>
              <w:t>00</w:t>
            </w:r>
            <w:r w:rsidR="005759AF">
              <w:rPr>
                <w:rFonts w:ascii="Calibri" w:eastAsia="Calibri" w:hAnsi="Calibri" w:cs="Calibri"/>
                <w:b/>
                <w:bCs/>
                <w:szCs w:val="22"/>
              </w:rPr>
              <w:t xml:space="preserve"> F-6</w:t>
            </w:r>
          </w:p>
        </w:tc>
      </w:tr>
      <w:tr w:rsidR="00C616F5" w:rsidRPr="00225197" w14:paraId="0AAC433F"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7AE7CF05" w14:textId="77777777" w:rsidR="00C616F5" w:rsidRPr="00D33E96" w:rsidRDefault="00C616F5" w:rsidP="00643106">
            <w:pPr>
              <w:rPr>
                <w:rFonts w:ascii="Calibri" w:eastAsia="Calibri" w:hAnsi="Calibri" w:cs="Calibri"/>
                <w:b/>
                <w:bCs/>
                <w:color w:val="000000" w:themeColor="text2"/>
              </w:rPr>
            </w:pPr>
            <w:r w:rsidRPr="7E69EF99">
              <w:rPr>
                <w:rFonts w:ascii="Calibri" w:eastAsia="Calibri" w:hAnsi="Calibri" w:cs="Calibri"/>
                <w:color w:val="auto"/>
              </w:rPr>
              <w:t>Extra-Curricular Items and Activities</w:t>
            </w:r>
          </w:p>
        </w:tc>
        <w:tc>
          <w:tcPr>
            <w:tcW w:w="2268" w:type="dxa"/>
            <w:shd w:val="clear" w:color="auto" w:fill="D9D9D9" w:themeFill="background1" w:themeFillShade="D9"/>
          </w:tcPr>
          <w:p w14:paraId="6A5E1B2C" w14:textId="4DCF90C9" w:rsidR="005759AF" w:rsidRDefault="005759AF" w:rsidP="0064310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Cs w:val="22"/>
              </w:rPr>
            </w:pPr>
            <w:r>
              <w:rPr>
                <w:rFonts w:ascii="Calibri" w:eastAsia="Calibri" w:hAnsi="Calibri" w:cs="Calibri"/>
                <w:b/>
                <w:bCs/>
                <w:szCs w:val="22"/>
              </w:rPr>
              <w:t>$185.00 Grade 3/4</w:t>
            </w:r>
          </w:p>
          <w:p w14:paraId="433B2225" w14:textId="4BC1F197" w:rsidR="005759AF" w:rsidRDefault="005759AF" w:rsidP="0064310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Cs w:val="22"/>
              </w:rPr>
            </w:pPr>
            <w:r>
              <w:rPr>
                <w:rFonts w:ascii="Calibri" w:eastAsia="Calibri" w:hAnsi="Calibri" w:cs="Calibri"/>
                <w:b/>
                <w:bCs/>
                <w:szCs w:val="22"/>
              </w:rPr>
              <w:t>$485.00 Grade 5</w:t>
            </w:r>
          </w:p>
          <w:p w14:paraId="29FDDA4B" w14:textId="478B3B7D" w:rsidR="005759AF" w:rsidRPr="005759AF" w:rsidRDefault="005759AF" w:rsidP="0064310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Cs w:val="22"/>
              </w:rPr>
            </w:pPr>
            <w:r>
              <w:rPr>
                <w:rFonts w:ascii="Calibri" w:eastAsia="Calibri" w:hAnsi="Calibri" w:cs="Calibri"/>
                <w:b/>
                <w:bCs/>
                <w:szCs w:val="22"/>
              </w:rPr>
              <w:t>$4</w:t>
            </w:r>
            <w:r w:rsidR="00576BDA">
              <w:rPr>
                <w:rFonts w:ascii="Calibri" w:eastAsia="Calibri" w:hAnsi="Calibri" w:cs="Calibri"/>
                <w:b/>
                <w:bCs/>
                <w:szCs w:val="22"/>
              </w:rPr>
              <w:t>70</w:t>
            </w:r>
            <w:r>
              <w:rPr>
                <w:rFonts w:ascii="Calibri" w:eastAsia="Calibri" w:hAnsi="Calibri" w:cs="Calibri"/>
                <w:b/>
                <w:bCs/>
                <w:szCs w:val="22"/>
              </w:rPr>
              <w:t>.00 Grade 6</w:t>
            </w:r>
          </w:p>
        </w:tc>
      </w:tr>
      <w:tr w:rsidR="00C616F5" w:rsidRPr="00225197" w14:paraId="68856936" w14:textId="77777777" w:rsidTr="368A9332">
        <w:tc>
          <w:tcPr>
            <w:cnfStyle w:val="001000000000" w:firstRow="0" w:lastRow="0" w:firstColumn="1" w:lastColumn="0" w:oddVBand="0" w:evenVBand="0" w:oddHBand="0" w:evenHBand="0" w:firstRowFirstColumn="0" w:firstRowLastColumn="0" w:lastRowFirstColumn="0" w:lastRowLastColumn="0"/>
            <w:tcW w:w="7361" w:type="dxa"/>
            <w:tcBorders>
              <w:right w:val="nil"/>
            </w:tcBorders>
            <w:shd w:val="clear" w:color="auto" w:fill="D9D9D9" w:themeFill="background1" w:themeFillShade="D9"/>
          </w:tcPr>
          <w:p w14:paraId="0D9C6CC1" w14:textId="77777777" w:rsidR="00C616F5" w:rsidRPr="00843EEC" w:rsidRDefault="00C616F5" w:rsidP="00643106">
            <w:pPr>
              <w:rPr>
                <w:rFonts w:ascii="Calibri" w:eastAsia="Calibri" w:hAnsi="Calibri" w:cs="Calibri"/>
                <w:b/>
                <w:bCs/>
              </w:rPr>
            </w:pPr>
            <w:r w:rsidRPr="00843EEC">
              <w:rPr>
                <w:rFonts w:ascii="Calibri" w:eastAsia="Calibri" w:hAnsi="Calibri" w:cs="Calibri"/>
                <w:b/>
                <w:bCs/>
              </w:rPr>
              <w:t>Total</w:t>
            </w:r>
          </w:p>
        </w:tc>
        <w:tc>
          <w:tcPr>
            <w:tcW w:w="2268" w:type="dxa"/>
            <w:shd w:val="clear" w:color="auto" w:fill="D9D9D9" w:themeFill="background1" w:themeFillShade="D9"/>
          </w:tcPr>
          <w:p w14:paraId="4504E9AD" w14:textId="39E71F7C" w:rsidR="007E3290" w:rsidRPr="00B87F16" w:rsidRDefault="007E3290" w:rsidP="004826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r>
    </w:tbl>
    <w:p w14:paraId="69CEBD96" w14:textId="0297DCE1" w:rsidR="00704A7B" w:rsidRDefault="00704A7B" w:rsidP="00704A7B">
      <w:pPr>
        <w:rPr>
          <w:rFonts w:ascii="Calibri" w:eastAsia="Arial" w:hAnsi="Calibri" w:cs="Calibri"/>
          <w:szCs w:val="22"/>
        </w:rPr>
      </w:pPr>
    </w:p>
    <w:p w14:paraId="02ED945E" w14:textId="7174F34D" w:rsidR="004F1D66" w:rsidRPr="00D31952" w:rsidRDefault="00704A7B" w:rsidP="00704A7B">
      <w:pPr>
        <w:pStyle w:val="Heading3"/>
        <w:rPr>
          <w:rFonts w:ascii="Calibri" w:hAnsi="Calibri" w:cs="Calibri"/>
          <w:color w:val="auto"/>
          <w:u w:val="single"/>
        </w:rPr>
      </w:pPr>
      <w:r w:rsidRPr="00D31952">
        <w:rPr>
          <w:rFonts w:ascii="Calibri" w:eastAsia="Calibri" w:hAnsi="Calibri" w:cs="Calibri"/>
          <w:color w:val="auto"/>
          <w:u w:val="single"/>
        </w:rPr>
        <w:t>Payment methods</w:t>
      </w:r>
      <w:r w:rsidR="00D31952">
        <w:rPr>
          <w:rFonts w:ascii="Calibri" w:eastAsia="Calibri" w:hAnsi="Calibri" w:cs="Calibri"/>
          <w:color w:val="auto"/>
          <w:u w:val="single"/>
        </w:rPr>
        <w:t>:</w:t>
      </w:r>
    </w:p>
    <w:p w14:paraId="69647CE9" w14:textId="719A9429" w:rsidR="00D376CC" w:rsidRDefault="00D6758D" w:rsidP="00704A7B">
      <w:pPr>
        <w:rPr>
          <w:rFonts w:ascii="Calibri" w:hAnsi="Calibri" w:cs="Calibri"/>
        </w:rPr>
      </w:pPr>
      <w:r>
        <w:rPr>
          <w:rFonts w:ascii="Calibri" w:hAnsi="Calibri" w:cs="Calibri"/>
        </w:rPr>
        <w:t xml:space="preserve">It is preferable that all payments be made via </w:t>
      </w:r>
      <w:proofErr w:type="spellStart"/>
      <w:r>
        <w:rPr>
          <w:rFonts w:ascii="Calibri" w:hAnsi="Calibri" w:cs="Calibri"/>
        </w:rPr>
        <w:t>Bpay</w:t>
      </w:r>
      <w:proofErr w:type="spellEnd"/>
      <w:r>
        <w:rPr>
          <w:rFonts w:ascii="Calibri" w:hAnsi="Calibri" w:cs="Calibri"/>
        </w:rPr>
        <w:t xml:space="preserve"> or directly into Moyhu Primary Schools’s official account (Commonwealth Bank), details are as below:</w:t>
      </w:r>
    </w:p>
    <w:p w14:paraId="05929C5A" w14:textId="13EF4AEF" w:rsidR="00D6758D" w:rsidRDefault="00D6758D" w:rsidP="00704A7B">
      <w:pPr>
        <w:rPr>
          <w:rFonts w:ascii="Calibri" w:hAnsi="Calibri" w:cs="Calibri"/>
        </w:rPr>
      </w:pPr>
      <w:r w:rsidRPr="00D6758D">
        <w:rPr>
          <w:rFonts w:ascii="Calibri" w:hAnsi="Calibri" w:cs="Calibri"/>
          <w:b/>
          <w:bCs/>
        </w:rPr>
        <w:t>Account name</w:t>
      </w:r>
      <w:r>
        <w:rPr>
          <w:rFonts w:ascii="Calibri" w:hAnsi="Calibri" w:cs="Calibri"/>
        </w:rPr>
        <w:t xml:space="preserve"> – Moyhu Primary School Council official account </w:t>
      </w:r>
    </w:p>
    <w:p w14:paraId="3948C1D0" w14:textId="07A5CCF6" w:rsidR="00D6758D" w:rsidRDefault="00D6758D" w:rsidP="00704A7B">
      <w:pPr>
        <w:rPr>
          <w:rFonts w:ascii="Calibri" w:hAnsi="Calibri" w:cs="Calibri"/>
        </w:rPr>
      </w:pPr>
      <w:r w:rsidRPr="00D6758D">
        <w:rPr>
          <w:rFonts w:ascii="Calibri" w:hAnsi="Calibri" w:cs="Calibri"/>
          <w:b/>
          <w:bCs/>
        </w:rPr>
        <w:t>BSB</w:t>
      </w:r>
      <w:r>
        <w:rPr>
          <w:rFonts w:ascii="Calibri" w:hAnsi="Calibri" w:cs="Calibri"/>
        </w:rPr>
        <w:t xml:space="preserve"> – 063 531 </w:t>
      </w:r>
    </w:p>
    <w:p w14:paraId="740CEF80" w14:textId="544B9E67" w:rsidR="00D6758D" w:rsidRDefault="00D6758D" w:rsidP="00704A7B">
      <w:pPr>
        <w:rPr>
          <w:rFonts w:ascii="Calibri" w:hAnsi="Calibri" w:cs="Calibri"/>
        </w:rPr>
      </w:pPr>
      <w:r w:rsidRPr="00D6758D">
        <w:rPr>
          <w:rFonts w:ascii="Calibri" w:hAnsi="Calibri" w:cs="Calibri"/>
          <w:b/>
          <w:bCs/>
        </w:rPr>
        <w:t>Account number</w:t>
      </w:r>
      <w:r>
        <w:rPr>
          <w:rFonts w:ascii="Calibri" w:hAnsi="Calibri" w:cs="Calibri"/>
        </w:rPr>
        <w:t xml:space="preserve"> – 10089011</w:t>
      </w:r>
    </w:p>
    <w:p w14:paraId="040B6F5A" w14:textId="77777777" w:rsidR="004826E3" w:rsidRDefault="004826E3" w:rsidP="00704A7B">
      <w:pPr>
        <w:rPr>
          <w:rFonts w:ascii="Calibri" w:hAnsi="Calibri" w:cs="Calibri"/>
        </w:rPr>
      </w:pPr>
    </w:p>
    <w:p w14:paraId="6863BBDF" w14:textId="7533DAE0" w:rsidR="00D31952" w:rsidRPr="00D31952" w:rsidRDefault="00704A7B" w:rsidP="00D31952">
      <w:pPr>
        <w:pStyle w:val="Heading3"/>
        <w:rPr>
          <w:rFonts w:ascii="Calibri" w:hAnsi="Calibri" w:cs="Calibri"/>
          <w:color w:val="auto"/>
          <w:u w:val="single"/>
        </w:rPr>
      </w:pPr>
      <w:r w:rsidRPr="00D31952">
        <w:rPr>
          <w:rFonts w:ascii="Calibri" w:eastAsia="Calibri" w:hAnsi="Calibri" w:cs="Calibri"/>
          <w:color w:val="auto"/>
          <w:u w:val="single"/>
        </w:rPr>
        <w:t>Refunds</w:t>
      </w:r>
      <w:r w:rsidR="00D31952" w:rsidRPr="00D31952">
        <w:rPr>
          <w:rFonts w:ascii="Calibri" w:eastAsia="Calibri" w:hAnsi="Calibri" w:cs="Calibri"/>
          <w:color w:val="auto"/>
          <w:u w:val="single"/>
        </w:rPr>
        <w:t>:</w:t>
      </w:r>
    </w:p>
    <w:p w14:paraId="3C78F3C2" w14:textId="6160B74A" w:rsidR="00704A7B" w:rsidRPr="00D31952" w:rsidRDefault="11FE8B29" w:rsidP="3C4F920E">
      <w:pPr>
        <w:pStyle w:val="Heading3"/>
        <w:rPr>
          <w:rFonts w:ascii="Calibri" w:hAnsi="Calibri" w:cs="Calibri"/>
          <w:color w:val="auto"/>
          <w:sz w:val="22"/>
          <w:szCs w:val="22"/>
        </w:rPr>
        <w:sectPr w:rsidR="00704A7B" w:rsidRPr="00D31952" w:rsidSect="00D129E3">
          <w:headerReference w:type="default" r:id="rId13"/>
          <w:footerReference w:type="even" r:id="rId14"/>
          <w:footerReference w:type="default" r:id="rId15"/>
          <w:pgSz w:w="11900" w:h="16840"/>
          <w:pgMar w:top="1701" w:right="1134" w:bottom="1418" w:left="1134" w:header="709" w:footer="709" w:gutter="0"/>
          <w:cols w:space="708"/>
          <w:docGrid w:linePitch="360"/>
        </w:sectPr>
      </w:pPr>
      <w:r w:rsidRPr="00D31952">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w:t>
      </w:r>
      <w:r w:rsidR="003E247B" w:rsidRPr="00D31952">
        <w:rPr>
          <w:rFonts w:ascii="Calibri" w:eastAsia="Calibri" w:hAnsi="Calibri" w:cs="Calibri"/>
          <w:b w:val="0"/>
          <w:color w:val="auto"/>
          <w:sz w:val="22"/>
          <w:szCs w:val="22"/>
        </w:rPr>
        <w:t>s</w:t>
      </w:r>
      <w:r w:rsidRPr="00D31952">
        <w:rPr>
          <w:rFonts w:ascii="Calibri" w:eastAsia="Calibri" w:hAnsi="Calibri" w:cs="Calibri"/>
          <w:b w:val="0"/>
          <w:color w:val="auto"/>
          <w:sz w:val="22"/>
          <w:szCs w:val="22"/>
        </w:rPr>
        <w:t xml:space="preserve"> Policy and Guidance, Financial Help for Families </w:t>
      </w:r>
      <w:r w:rsidR="00B83FE3" w:rsidRPr="00D31952">
        <w:rPr>
          <w:rFonts w:ascii="Calibri" w:eastAsia="Calibri" w:hAnsi="Calibri" w:cs="Calibri"/>
          <w:b w:val="0"/>
          <w:color w:val="auto"/>
          <w:sz w:val="22"/>
          <w:szCs w:val="22"/>
        </w:rPr>
        <w:t>Policy,</w:t>
      </w:r>
      <w:r w:rsidRPr="00D31952">
        <w:rPr>
          <w:rFonts w:ascii="Calibri" w:eastAsia="Calibri" w:hAnsi="Calibri" w:cs="Calibri"/>
          <w:b w:val="0"/>
          <w:color w:val="auto"/>
          <w:sz w:val="22"/>
          <w:szCs w:val="22"/>
        </w:rPr>
        <w:t xml:space="preserve"> and any other relevant information.</w:t>
      </w: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lastRenderedPageBreak/>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29DCEBFC">
                  <wp:extent cx="605468" cy="652444"/>
                  <wp:effectExtent l="0" t="0" r="4445" b="0"/>
                  <wp:docPr id="197"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a:extLs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57FDB093"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are used by the school to fulfil </w:t>
            </w:r>
            <w:r w:rsidR="0089260D">
              <w:rPr>
                <w:rFonts w:ascii="Calibri" w:eastAsia="Arial" w:hAnsi="Calibri" w:cs="Calibri"/>
                <w:b w:val="0"/>
                <w:color w:val="auto"/>
                <w:szCs w:val="22"/>
              </w:rPr>
              <w:t xml:space="preserve">the </w:t>
            </w:r>
            <w:r w:rsidR="00326594" w:rsidRPr="00326594">
              <w:rPr>
                <w:rFonts w:ascii="Calibri" w:eastAsia="Arial" w:hAnsi="Calibri" w:cs="Calibri"/>
                <w:b w:val="0"/>
                <w:color w:val="auto"/>
                <w:szCs w:val="22"/>
              </w:rPr>
              <w:t>requirements of the Curriculum. This includes</w:t>
            </w:r>
            <w:r w:rsidR="00326594">
              <w:rPr>
                <w:rFonts w:ascii="Calibri" w:eastAsia="Arial" w:hAnsi="Calibri" w:cs="Calibri"/>
                <w:b w:val="0"/>
                <w:color w:val="auto"/>
                <w:szCs w:val="22"/>
              </w:rPr>
              <w:t xml:space="preserve"> the</w:t>
            </w:r>
            <w:r w:rsidRPr="00704A7B">
              <w:rPr>
                <w:rFonts w:ascii="Calibri" w:eastAsia="Arial" w:hAnsi="Calibri" w:cs="Calibri"/>
                <w:b w:val="0"/>
                <w:color w:val="auto"/>
                <w:szCs w:val="22"/>
              </w:rPr>
              <w:t xml:space="preserve"> Victorian Curriculum F-10, </w:t>
            </w:r>
            <w:r w:rsidR="00326594">
              <w:rPr>
                <w:rFonts w:ascii="Calibri" w:eastAsia="Arial" w:hAnsi="Calibri" w:cs="Calibri"/>
                <w:b w:val="0"/>
                <w:color w:val="auto"/>
                <w:szCs w:val="22"/>
              </w:rPr>
              <w:t>the Victorian Certificate of Education (</w:t>
            </w:r>
            <w:r w:rsidRPr="00704A7B">
              <w:rPr>
                <w:rFonts w:ascii="Calibri" w:eastAsia="Arial" w:hAnsi="Calibri" w:cs="Calibri"/>
                <w:b w:val="0"/>
                <w:color w:val="auto"/>
                <w:szCs w:val="22"/>
              </w:rPr>
              <w:t>VCE</w:t>
            </w:r>
            <w:r w:rsidR="00326594">
              <w:rPr>
                <w:rFonts w:ascii="Calibri" w:eastAsia="Arial" w:hAnsi="Calibri" w:cs="Calibri"/>
                <w:b w:val="0"/>
                <w:color w:val="auto"/>
                <w:szCs w:val="22"/>
              </w:rPr>
              <w:t>)</w:t>
            </w:r>
            <w:r w:rsidR="004834F8">
              <w:rPr>
                <w:rFonts w:ascii="Calibri" w:eastAsia="Arial" w:hAnsi="Calibri" w:cs="Calibri"/>
                <w:b w:val="0"/>
                <w:color w:val="auto"/>
                <w:szCs w:val="22"/>
              </w:rPr>
              <w:t xml:space="preserve"> including the VCE Vocational Major</w:t>
            </w:r>
            <w:r w:rsidRPr="00704A7B">
              <w:rPr>
                <w:rFonts w:ascii="Calibri" w:eastAsia="Arial" w:hAnsi="Calibri" w:cs="Calibri"/>
                <w:b w:val="0"/>
                <w:color w:val="auto"/>
                <w:szCs w:val="22"/>
              </w:rPr>
              <w:t xml:space="preserve"> and </w:t>
            </w:r>
            <w:r w:rsidR="00326594">
              <w:rPr>
                <w:rFonts w:ascii="Calibri" w:eastAsia="Arial" w:hAnsi="Calibri" w:cs="Calibri"/>
                <w:b w:val="0"/>
                <w:color w:val="auto"/>
                <w:szCs w:val="22"/>
              </w:rPr>
              <w:t>the Victorian Pathways Certificate</w:t>
            </w:r>
            <w:r w:rsidRPr="00704A7B">
              <w:rPr>
                <w:rFonts w:ascii="Calibri" w:eastAsia="Arial" w:hAnsi="Calibri" w:cs="Calibri"/>
                <w:b w:val="0"/>
                <w:color w:val="auto"/>
                <w:szCs w:val="22"/>
              </w:rPr>
              <w:t>.</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4F1D66">
        <w:trPr>
          <w:cnfStyle w:val="100000000000" w:firstRow="1" w:lastRow="0" w:firstColumn="0" w:lastColumn="0" w:oddVBand="0" w:evenVBand="0" w:oddHBand="0" w:evenHBand="0" w:firstRowFirstColumn="0" w:firstRowLastColumn="0" w:lastRowFirstColumn="0" w:lastRowLastColumn="0"/>
          <w:trHeight w:val="4822"/>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B55FE30">
                  <wp:extent cx="665018" cy="563120"/>
                  <wp:effectExtent l="0" t="0" r="1905" b="8890"/>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4F1D66"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E57100" w:themeColor="accent1"/>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4D054789">
                  <wp:extent cx="626745" cy="551445"/>
                  <wp:effectExtent l="0" t="0" r="1905" b="1270"/>
                  <wp:docPr id="198"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a:extLst>
                              <a:ext uri="{C183D7F6-B498-43B3-948B-1728B52AA6E4}">
                                <adec:decorative xmlns:adec="http://schemas.microsoft.com/office/drawing/2017/decorative" val="1"/>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5E963347">
                  <wp:extent cx="566928" cy="603504"/>
                  <wp:effectExtent l="0" t="0" r="5080" b="6350"/>
                  <wp:docPr id="19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a:extLst>
                              <a:ext uri="{C183D7F6-B498-43B3-948B-1728B52AA6E4}">
                                <adec:decorative xmlns:adec="http://schemas.microsoft.com/office/drawing/2017/decorative" val="1"/>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0CC18CCB">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20"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116A3EE7">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 uri="{C183D7F6-B498-43B3-948B-1728B52AA6E4}">
                          <adec:decorative xmlns:adec="http://schemas.microsoft.com/office/drawing/2017/decorative" val="1"/>
                        </a:ext>
                      </a:extLst>
                    </pic:cNvPr>
                    <pic:cNvPicPr>
                      <a:picLocks noChangeAspect="1"/>
                    </pic:cNvPicPr>
                  </pic:nvPicPr>
                  <pic:blipFill rotWithShape="1">
                    <a:blip r:embed="rId20"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BF4B48">
      <w:headerReference w:type="default" r:id="rId21"/>
      <w:footerReference w:type="even" r:id="rId22"/>
      <w:pgSz w:w="11900" w:h="16840"/>
      <w:pgMar w:top="184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47F6" w14:textId="77777777" w:rsidR="005F39B7" w:rsidRDefault="005F39B7" w:rsidP="003967DD">
      <w:pPr>
        <w:spacing w:after="0"/>
      </w:pPr>
      <w:r>
        <w:separator/>
      </w:r>
    </w:p>
  </w:endnote>
  <w:endnote w:type="continuationSeparator" w:id="0">
    <w:p w14:paraId="05BA8F26" w14:textId="77777777" w:rsidR="005F39B7" w:rsidRDefault="005F39B7" w:rsidP="003967DD">
      <w:pPr>
        <w:spacing w:after="0"/>
      </w:pPr>
      <w:r>
        <w:continuationSeparator/>
      </w:r>
    </w:p>
  </w:endnote>
  <w:endnote w:type="continuationNotice" w:id="1">
    <w:p w14:paraId="1798166B" w14:textId="77777777" w:rsidR="005F39B7" w:rsidRDefault="005F39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6B64E18"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744E2">
      <w:rPr>
        <w:rStyle w:val="PageNumber"/>
        <w:noProof/>
      </w:rPr>
      <w:t>4</w: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68BD" w14:textId="77777777" w:rsidR="005F39B7" w:rsidRDefault="005F39B7" w:rsidP="003967DD">
      <w:pPr>
        <w:spacing w:after="0"/>
      </w:pPr>
      <w:r>
        <w:separator/>
      </w:r>
    </w:p>
  </w:footnote>
  <w:footnote w:type="continuationSeparator" w:id="0">
    <w:p w14:paraId="6F9E8345" w14:textId="77777777" w:rsidR="005F39B7" w:rsidRDefault="005F39B7" w:rsidP="003967DD">
      <w:pPr>
        <w:spacing w:after="0"/>
      </w:pPr>
      <w:r>
        <w:continuationSeparator/>
      </w:r>
    </w:p>
  </w:footnote>
  <w:footnote w:type="continuationNotice" w:id="1">
    <w:p w14:paraId="4CBC6C06" w14:textId="77777777" w:rsidR="005F39B7" w:rsidRDefault="005F39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3F835F02" w:rsidR="0042284B" w:rsidRPr="00F71B37" w:rsidRDefault="00FD737D" w:rsidP="00FD737D">
    <w:pPr>
      <w:pStyle w:val="Header"/>
      <w:rPr>
        <w:color w:val="006BA3" w:themeColor="accent4" w:themeShade="BF"/>
      </w:rPr>
    </w:pPr>
    <w:r w:rsidRPr="00643106">
      <w:rPr>
        <w:rFonts w:ascii="Arial" w:eastAsia="Arial" w:hAnsi="Arial" w:cs="Times New Roman"/>
        <w:noProof/>
      </w:rPr>
      <w:drawing>
        <wp:anchor distT="0" distB="0" distL="114300" distR="114300" simplePos="0" relativeHeight="251661312" behindDoc="1" locked="0" layoutInCell="1" allowOverlap="1" wp14:anchorId="79754D55" wp14:editId="316600A5">
          <wp:simplePos x="0" y="0"/>
          <wp:positionH relativeFrom="page">
            <wp:posOffset>0</wp:posOffset>
          </wp:positionH>
          <wp:positionV relativeFrom="margin">
            <wp:posOffset>-1118235</wp:posOffset>
          </wp:positionV>
          <wp:extent cx="7824242" cy="10897235"/>
          <wp:effectExtent l="0" t="0" r="5715" b="0"/>
          <wp:wrapNone/>
          <wp:docPr id="359357084" name="Picture 3593570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3424" cy="109100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0262F243" w:rsidR="00566211" w:rsidRDefault="00643106">
    <w:r w:rsidRPr="00643106">
      <w:rPr>
        <w:rFonts w:ascii="Arial" w:eastAsia="Arial" w:hAnsi="Arial" w:cs="Times New Roman"/>
        <w:noProof/>
      </w:rPr>
      <w:drawing>
        <wp:anchor distT="0" distB="0" distL="114300" distR="114300" simplePos="0" relativeHeight="251659264" behindDoc="1" locked="0" layoutInCell="1" allowOverlap="1" wp14:anchorId="28F49C0E" wp14:editId="5AD416A5">
          <wp:simplePos x="0" y="0"/>
          <wp:positionH relativeFrom="page">
            <wp:posOffset>19050</wp:posOffset>
          </wp:positionH>
          <wp:positionV relativeFrom="page">
            <wp:align>top</wp:align>
          </wp:positionV>
          <wp:extent cx="7826054" cy="11118850"/>
          <wp:effectExtent l="0" t="0" r="381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26054" cy="111188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816338795" textId="2081544358" start="13" length="3" invalidationStart="13" invalidationLength="3" id="UEUgzjIP"/>
  </int:Manifest>
  <int:Observations>
    <int:Content id="UEUgzjI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FC06BC4"/>
    <w:multiLevelType w:val="hybridMultilevel"/>
    <w:tmpl w:val="1EA6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137F33"/>
    <w:multiLevelType w:val="hybridMultilevel"/>
    <w:tmpl w:val="132C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76011"/>
    <w:multiLevelType w:val="hybridMultilevel"/>
    <w:tmpl w:val="B0DC8212"/>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AF75B2"/>
    <w:multiLevelType w:val="hybridMultilevel"/>
    <w:tmpl w:val="95F2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603806804">
    <w:abstractNumId w:val="0"/>
  </w:num>
  <w:num w:numId="2" w16cid:durableId="330261801">
    <w:abstractNumId w:val="1"/>
  </w:num>
  <w:num w:numId="3" w16cid:durableId="688793085">
    <w:abstractNumId w:val="2"/>
  </w:num>
  <w:num w:numId="4" w16cid:durableId="1807504960">
    <w:abstractNumId w:val="3"/>
  </w:num>
  <w:num w:numId="5" w16cid:durableId="762458889">
    <w:abstractNumId w:val="4"/>
  </w:num>
  <w:num w:numId="6" w16cid:durableId="1478718546">
    <w:abstractNumId w:val="9"/>
  </w:num>
  <w:num w:numId="7" w16cid:durableId="1299071473">
    <w:abstractNumId w:val="5"/>
  </w:num>
  <w:num w:numId="8" w16cid:durableId="546451909">
    <w:abstractNumId w:val="6"/>
  </w:num>
  <w:num w:numId="9" w16cid:durableId="1277635497">
    <w:abstractNumId w:val="7"/>
  </w:num>
  <w:num w:numId="10" w16cid:durableId="622813793">
    <w:abstractNumId w:val="8"/>
  </w:num>
  <w:num w:numId="11" w16cid:durableId="655573358">
    <w:abstractNumId w:val="10"/>
  </w:num>
  <w:num w:numId="12" w16cid:durableId="1163594274">
    <w:abstractNumId w:val="18"/>
  </w:num>
  <w:num w:numId="13" w16cid:durableId="558132279">
    <w:abstractNumId w:val="22"/>
  </w:num>
  <w:num w:numId="14" w16cid:durableId="1231967431">
    <w:abstractNumId w:val="23"/>
  </w:num>
  <w:num w:numId="15" w16cid:durableId="434134371">
    <w:abstractNumId w:val="15"/>
  </w:num>
  <w:num w:numId="16" w16cid:durableId="628244009">
    <w:abstractNumId w:val="19"/>
  </w:num>
  <w:num w:numId="17" w16cid:durableId="303698821">
    <w:abstractNumId w:val="16"/>
  </w:num>
  <w:num w:numId="18" w16cid:durableId="801266489">
    <w:abstractNumId w:val="24"/>
  </w:num>
  <w:num w:numId="19" w16cid:durableId="144246112">
    <w:abstractNumId w:val="29"/>
  </w:num>
  <w:num w:numId="20" w16cid:durableId="2094204278">
    <w:abstractNumId w:val="14"/>
  </w:num>
  <w:num w:numId="21" w16cid:durableId="1492981821">
    <w:abstractNumId w:val="11"/>
  </w:num>
  <w:num w:numId="22" w16cid:durableId="533347330">
    <w:abstractNumId w:val="28"/>
  </w:num>
  <w:num w:numId="23" w16cid:durableId="410005783">
    <w:abstractNumId w:val="26"/>
  </w:num>
  <w:num w:numId="24" w16cid:durableId="1906986169">
    <w:abstractNumId w:val="12"/>
  </w:num>
  <w:num w:numId="25" w16cid:durableId="1768453801">
    <w:abstractNumId w:val="20"/>
  </w:num>
  <w:num w:numId="26" w16cid:durableId="1673413979">
    <w:abstractNumId w:val="17"/>
  </w:num>
  <w:num w:numId="27" w16cid:durableId="452792437">
    <w:abstractNumId w:val="25"/>
  </w:num>
  <w:num w:numId="28" w16cid:durableId="271940621">
    <w:abstractNumId w:val="27"/>
  </w:num>
  <w:num w:numId="29" w16cid:durableId="1399472564">
    <w:abstractNumId w:val="21"/>
  </w:num>
  <w:num w:numId="30" w16cid:durableId="913779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sDA1MTUwNDOytDRQ0lEKTi0uzszPAykwrAUA/xFwJSwAAAA="/>
  </w:docVars>
  <w:rsids>
    <w:rsidRoot w:val="003967DD"/>
    <w:rsid w:val="00006DD1"/>
    <w:rsid w:val="000072B9"/>
    <w:rsid w:val="00011F31"/>
    <w:rsid w:val="00013339"/>
    <w:rsid w:val="000159E9"/>
    <w:rsid w:val="000256E2"/>
    <w:rsid w:val="00030A2E"/>
    <w:rsid w:val="0003125C"/>
    <w:rsid w:val="00037C3F"/>
    <w:rsid w:val="00037FAC"/>
    <w:rsid w:val="00046931"/>
    <w:rsid w:val="000705E5"/>
    <w:rsid w:val="000710B5"/>
    <w:rsid w:val="000771CE"/>
    <w:rsid w:val="00080DA9"/>
    <w:rsid w:val="00081194"/>
    <w:rsid w:val="000861DD"/>
    <w:rsid w:val="000A16D0"/>
    <w:rsid w:val="000A47D4"/>
    <w:rsid w:val="000B6377"/>
    <w:rsid w:val="000C600E"/>
    <w:rsid w:val="000D109B"/>
    <w:rsid w:val="000D6B5B"/>
    <w:rsid w:val="000E67E7"/>
    <w:rsid w:val="001167C0"/>
    <w:rsid w:val="00122369"/>
    <w:rsid w:val="00126C5D"/>
    <w:rsid w:val="00132B4D"/>
    <w:rsid w:val="00136225"/>
    <w:rsid w:val="00137743"/>
    <w:rsid w:val="001429F1"/>
    <w:rsid w:val="0015031A"/>
    <w:rsid w:val="00150C21"/>
    <w:rsid w:val="00150E0F"/>
    <w:rsid w:val="00151CFC"/>
    <w:rsid w:val="00157212"/>
    <w:rsid w:val="001602F0"/>
    <w:rsid w:val="00161611"/>
    <w:rsid w:val="0016287D"/>
    <w:rsid w:val="00164C48"/>
    <w:rsid w:val="001A03A5"/>
    <w:rsid w:val="001A04DD"/>
    <w:rsid w:val="001A7EAE"/>
    <w:rsid w:val="001B14BE"/>
    <w:rsid w:val="001B2F3B"/>
    <w:rsid w:val="001B7EAC"/>
    <w:rsid w:val="001C25E9"/>
    <w:rsid w:val="001C33ED"/>
    <w:rsid w:val="001D0D94"/>
    <w:rsid w:val="001D13F9"/>
    <w:rsid w:val="001D493C"/>
    <w:rsid w:val="001E2B56"/>
    <w:rsid w:val="001F39DD"/>
    <w:rsid w:val="00201E3A"/>
    <w:rsid w:val="00207704"/>
    <w:rsid w:val="00227001"/>
    <w:rsid w:val="00244F7A"/>
    <w:rsid w:val="002512BE"/>
    <w:rsid w:val="002671B4"/>
    <w:rsid w:val="0027471A"/>
    <w:rsid w:val="00275FB8"/>
    <w:rsid w:val="00281EC7"/>
    <w:rsid w:val="0029106D"/>
    <w:rsid w:val="00295BE3"/>
    <w:rsid w:val="002A46BD"/>
    <w:rsid w:val="002A4A96"/>
    <w:rsid w:val="002D24DB"/>
    <w:rsid w:val="002E2D55"/>
    <w:rsid w:val="002E3BED"/>
    <w:rsid w:val="002E3E5C"/>
    <w:rsid w:val="002F41D7"/>
    <w:rsid w:val="002F6115"/>
    <w:rsid w:val="0030383E"/>
    <w:rsid w:val="00311557"/>
    <w:rsid w:val="00312720"/>
    <w:rsid w:val="00314288"/>
    <w:rsid w:val="00326594"/>
    <w:rsid w:val="00342ECB"/>
    <w:rsid w:val="00343AFC"/>
    <w:rsid w:val="0034745C"/>
    <w:rsid w:val="00350CE6"/>
    <w:rsid w:val="00356DA5"/>
    <w:rsid w:val="00365B2C"/>
    <w:rsid w:val="0038554C"/>
    <w:rsid w:val="003967DD"/>
    <w:rsid w:val="003A4C39"/>
    <w:rsid w:val="003A4F42"/>
    <w:rsid w:val="003B1654"/>
    <w:rsid w:val="003B565F"/>
    <w:rsid w:val="003C773C"/>
    <w:rsid w:val="003E247B"/>
    <w:rsid w:val="003E5930"/>
    <w:rsid w:val="003F1356"/>
    <w:rsid w:val="003F686F"/>
    <w:rsid w:val="00405DC4"/>
    <w:rsid w:val="0041001C"/>
    <w:rsid w:val="00413437"/>
    <w:rsid w:val="0042284B"/>
    <w:rsid w:val="0042333B"/>
    <w:rsid w:val="00423B53"/>
    <w:rsid w:val="00443E58"/>
    <w:rsid w:val="004441F8"/>
    <w:rsid w:val="0045008E"/>
    <w:rsid w:val="0046590B"/>
    <w:rsid w:val="0046641D"/>
    <w:rsid w:val="004826E3"/>
    <w:rsid w:val="004834F8"/>
    <w:rsid w:val="0048727F"/>
    <w:rsid w:val="004A089C"/>
    <w:rsid w:val="004A2E74"/>
    <w:rsid w:val="004A44C2"/>
    <w:rsid w:val="004B1234"/>
    <w:rsid w:val="004B2ED6"/>
    <w:rsid w:val="004C3705"/>
    <w:rsid w:val="004E53A5"/>
    <w:rsid w:val="004F1D66"/>
    <w:rsid w:val="00500ADA"/>
    <w:rsid w:val="00512592"/>
    <w:rsid w:val="005128D1"/>
    <w:rsid w:val="00512BBA"/>
    <w:rsid w:val="00515692"/>
    <w:rsid w:val="005219F2"/>
    <w:rsid w:val="005225D0"/>
    <w:rsid w:val="0052562F"/>
    <w:rsid w:val="00533C5C"/>
    <w:rsid w:val="00546B08"/>
    <w:rsid w:val="00555277"/>
    <w:rsid w:val="00566211"/>
    <w:rsid w:val="00567CF0"/>
    <w:rsid w:val="005759AF"/>
    <w:rsid w:val="00576BDA"/>
    <w:rsid w:val="00584158"/>
    <w:rsid w:val="00584366"/>
    <w:rsid w:val="00587D75"/>
    <w:rsid w:val="00592050"/>
    <w:rsid w:val="005A4473"/>
    <w:rsid w:val="005A4F12"/>
    <w:rsid w:val="005D3BD5"/>
    <w:rsid w:val="005E0713"/>
    <w:rsid w:val="005E461E"/>
    <w:rsid w:val="005F0E0B"/>
    <w:rsid w:val="005F23DD"/>
    <w:rsid w:val="005F2E2B"/>
    <w:rsid w:val="005F39B7"/>
    <w:rsid w:val="005F4C32"/>
    <w:rsid w:val="00601625"/>
    <w:rsid w:val="00624A55"/>
    <w:rsid w:val="006252DD"/>
    <w:rsid w:val="00630CD2"/>
    <w:rsid w:val="0063191C"/>
    <w:rsid w:val="006334D0"/>
    <w:rsid w:val="00634B0E"/>
    <w:rsid w:val="00636F05"/>
    <w:rsid w:val="00643106"/>
    <w:rsid w:val="006523D7"/>
    <w:rsid w:val="006557CF"/>
    <w:rsid w:val="00665818"/>
    <w:rsid w:val="00665DC6"/>
    <w:rsid w:val="00667125"/>
    <w:rsid w:val="006671CE"/>
    <w:rsid w:val="0067181D"/>
    <w:rsid w:val="006776E7"/>
    <w:rsid w:val="00691D0A"/>
    <w:rsid w:val="006A1F22"/>
    <w:rsid w:val="006A1F8A"/>
    <w:rsid w:val="006A25AC"/>
    <w:rsid w:val="006A6369"/>
    <w:rsid w:val="006B5E6F"/>
    <w:rsid w:val="006C2807"/>
    <w:rsid w:val="006C45C0"/>
    <w:rsid w:val="006E0BEE"/>
    <w:rsid w:val="006E2B9A"/>
    <w:rsid w:val="006F02B1"/>
    <w:rsid w:val="006F05F4"/>
    <w:rsid w:val="006F4E72"/>
    <w:rsid w:val="006F6244"/>
    <w:rsid w:val="00700106"/>
    <w:rsid w:val="00704A7B"/>
    <w:rsid w:val="0071065F"/>
    <w:rsid w:val="00710CED"/>
    <w:rsid w:val="00735566"/>
    <w:rsid w:val="0074239C"/>
    <w:rsid w:val="007445EB"/>
    <w:rsid w:val="00747D57"/>
    <w:rsid w:val="007605E1"/>
    <w:rsid w:val="00767573"/>
    <w:rsid w:val="007710F1"/>
    <w:rsid w:val="00772008"/>
    <w:rsid w:val="007867E3"/>
    <w:rsid w:val="007A4522"/>
    <w:rsid w:val="007B0076"/>
    <w:rsid w:val="007B556E"/>
    <w:rsid w:val="007D3E38"/>
    <w:rsid w:val="007D40FC"/>
    <w:rsid w:val="007E1F31"/>
    <w:rsid w:val="007E3290"/>
    <w:rsid w:val="007F5192"/>
    <w:rsid w:val="007F6743"/>
    <w:rsid w:val="0080073F"/>
    <w:rsid w:val="008016F1"/>
    <w:rsid w:val="00803A05"/>
    <w:rsid w:val="008065DA"/>
    <w:rsid w:val="00811CB6"/>
    <w:rsid w:val="00843EEC"/>
    <w:rsid w:val="00873735"/>
    <w:rsid w:val="00876ED3"/>
    <w:rsid w:val="00882472"/>
    <w:rsid w:val="00890680"/>
    <w:rsid w:val="00891099"/>
    <w:rsid w:val="0089260D"/>
    <w:rsid w:val="00892E24"/>
    <w:rsid w:val="00893502"/>
    <w:rsid w:val="008A24BF"/>
    <w:rsid w:val="008A407F"/>
    <w:rsid w:val="008A6544"/>
    <w:rsid w:val="008B1737"/>
    <w:rsid w:val="008C6354"/>
    <w:rsid w:val="008D077F"/>
    <w:rsid w:val="008D0F25"/>
    <w:rsid w:val="008D3506"/>
    <w:rsid w:val="008E0642"/>
    <w:rsid w:val="008E6E41"/>
    <w:rsid w:val="008F229C"/>
    <w:rsid w:val="008F3D35"/>
    <w:rsid w:val="00901516"/>
    <w:rsid w:val="009134CB"/>
    <w:rsid w:val="00917003"/>
    <w:rsid w:val="00925A53"/>
    <w:rsid w:val="00930999"/>
    <w:rsid w:val="00933101"/>
    <w:rsid w:val="0093400E"/>
    <w:rsid w:val="009408BC"/>
    <w:rsid w:val="0094249E"/>
    <w:rsid w:val="00952690"/>
    <w:rsid w:val="00954B9A"/>
    <w:rsid w:val="00955DC6"/>
    <w:rsid w:val="009651B2"/>
    <w:rsid w:val="00967D63"/>
    <w:rsid w:val="009746CC"/>
    <w:rsid w:val="0098178B"/>
    <w:rsid w:val="00981974"/>
    <w:rsid w:val="009825FB"/>
    <w:rsid w:val="0099358C"/>
    <w:rsid w:val="009A6807"/>
    <w:rsid w:val="009C0FC0"/>
    <w:rsid w:val="009D0B2C"/>
    <w:rsid w:val="009E6466"/>
    <w:rsid w:val="009F1B42"/>
    <w:rsid w:val="009F6667"/>
    <w:rsid w:val="009F6A77"/>
    <w:rsid w:val="00A05F65"/>
    <w:rsid w:val="00A06703"/>
    <w:rsid w:val="00A06EC8"/>
    <w:rsid w:val="00A13BDB"/>
    <w:rsid w:val="00A233BA"/>
    <w:rsid w:val="00A3045F"/>
    <w:rsid w:val="00A31926"/>
    <w:rsid w:val="00A34667"/>
    <w:rsid w:val="00A43E3B"/>
    <w:rsid w:val="00A6678C"/>
    <w:rsid w:val="00A710DF"/>
    <w:rsid w:val="00A744E2"/>
    <w:rsid w:val="00A83E9F"/>
    <w:rsid w:val="00AA00AB"/>
    <w:rsid w:val="00AA598C"/>
    <w:rsid w:val="00AA7F07"/>
    <w:rsid w:val="00AB428B"/>
    <w:rsid w:val="00AB79DC"/>
    <w:rsid w:val="00AC2100"/>
    <w:rsid w:val="00AC21CE"/>
    <w:rsid w:val="00AC3FC2"/>
    <w:rsid w:val="00AE160F"/>
    <w:rsid w:val="00AF00EA"/>
    <w:rsid w:val="00AF2BE5"/>
    <w:rsid w:val="00B036C6"/>
    <w:rsid w:val="00B11414"/>
    <w:rsid w:val="00B11CF8"/>
    <w:rsid w:val="00B1788C"/>
    <w:rsid w:val="00B21562"/>
    <w:rsid w:val="00B431B5"/>
    <w:rsid w:val="00B5061F"/>
    <w:rsid w:val="00B53888"/>
    <w:rsid w:val="00B6729F"/>
    <w:rsid w:val="00B7302B"/>
    <w:rsid w:val="00B739D5"/>
    <w:rsid w:val="00B775D4"/>
    <w:rsid w:val="00B83FE3"/>
    <w:rsid w:val="00B92ADD"/>
    <w:rsid w:val="00B97676"/>
    <w:rsid w:val="00BA313B"/>
    <w:rsid w:val="00BA660B"/>
    <w:rsid w:val="00BB38BD"/>
    <w:rsid w:val="00BC0763"/>
    <w:rsid w:val="00BC3330"/>
    <w:rsid w:val="00BE3B96"/>
    <w:rsid w:val="00BF21AE"/>
    <w:rsid w:val="00BF2A47"/>
    <w:rsid w:val="00BF4B48"/>
    <w:rsid w:val="00C04908"/>
    <w:rsid w:val="00C1148A"/>
    <w:rsid w:val="00C21A41"/>
    <w:rsid w:val="00C302D2"/>
    <w:rsid w:val="00C43C00"/>
    <w:rsid w:val="00C539BB"/>
    <w:rsid w:val="00C609A6"/>
    <w:rsid w:val="00C616F5"/>
    <w:rsid w:val="00C66CC8"/>
    <w:rsid w:val="00C66F2E"/>
    <w:rsid w:val="00C76043"/>
    <w:rsid w:val="00C878D1"/>
    <w:rsid w:val="00C87B7F"/>
    <w:rsid w:val="00C93007"/>
    <w:rsid w:val="00CB276A"/>
    <w:rsid w:val="00CC5AA8"/>
    <w:rsid w:val="00CD04E3"/>
    <w:rsid w:val="00CD5993"/>
    <w:rsid w:val="00CE1B8B"/>
    <w:rsid w:val="00CE37E3"/>
    <w:rsid w:val="00CE7916"/>
    <w:rsid w:val="00CE7C2B"/>
    <w:rsid w:val="00CF24BF"/>
    <w:rsid w:val="00CF39EB"/>
    <w:rsid w:val="00CF3D06"/>
    <w:rsid w:val="00CF4A38"/>
    <w:rsid w:val="00D0248D"/>
    <w:rsid w:val="00D129E3"/>
    <w:rsid w:val="00D17E55"/>
    <w:rsid w:val="00D2139F"/>
    <w:rsid w:val="00D2485D"/>
    <w:rsid w:val="00D25AD3"/>
    <w:rsid w:val="00D31952"/>
    <w:rsid w:val="00D33E96"/>
    <w:rsid w:val="00D376CC"/>
    <w:rsid w:val="00D41CA6"/>
    <w:rsid w:val="00D441B5"/>
    <w:rsid w:val="00D50284"/>
    <w:rsid w:val="00D5052B"/>
    <w:rsid w:val="00D6758D"/>
    <w:rsid w:val="00D80251"/>
    <w:rsid w:val="00D81E0F"/>
    <w:rsid w:val="00D856C9"/>
    <w:rsid w:val="00D9769E"/>
    <w:rsid w:val="00D9777A"/>
    <w:rsid w:val="00DA3F82"/>
    <w:rsid w:val="00DA5974"/>
    <w:rsid w:val="00DC40CA"/>
    <w:rsid w:val="00DC4D0D"/>
    <w:rsid w:val="00DF01D5"/>
    <w:rsid w:val="00DF1508"/>
    <w:rsid w:val="00DF182F"/>
    <w:rsid w:val="00E02C8A"/>
    <w:rsid w:val="00E25430"/>
    <w:rsid w:val="00E32E98"/>
    <w:rsid w:val="00E34263"/>
    <w:rsid w:val="00E34721"/>
    <w:rsid w:val="00E4317E"/>
    <w:rsid w:val="00E47519"/>
    <w:rsid w:val="00E5030B"/>
    <w:rsid w:val="00E53171"/>
    <w:rsid w:val="00E57CB9"/>
    <w:rsid w:val="00E6193E"/>
    <w:rsid w:val="00E61B86"/>
    <w:rsid w:val="00E63200"/>
    <w:rsid w:val="00E64758"/>
    <w:rsid w:val="00E65F89"/>
    <w:rsid w:val="00E74DB5"/>
    <w:rsid w:val="00E77EB9"/>
    <w:rsid w:val="00E8347C"/>
    <w:rsid w:val="00EC2E28"/>
    <w:rsid w:val="00ED0084"/>
    <w:rsid w:val="00ED524F"/>
    <w:rsid w:val="00F21D52"/>
    <w:rsid w:val="00F26781"/>
    <w:rsid w:val="00F30D24"/>
    <w:rsid w:val="00F326B6"/>
    <w:rsid w:val="00F5271F"/>
    <w:rsid w:val="00F52CFB"/>
    <w:rsid w:val="00F61123"/>
    <w:rsid w:val="00F71B37"/>
    <w:rsid w:val="00F735D8"/>
    <w:rsid w:val="00F82FD5"/>
    <w:rsid w:val="00F85737"/>
    <w:rsid w:val="00F92D6B"/>
    <w:rsid w:val="00F94715"/>
    <w:rsid w:val="00FB0A23"/>
    <w:rsid w:val="00FB43F1"/>
    <w:rsid w:val="00FB591E"/>
    <w:rsid w:val="00FC334F"/>
    <w:rsid w:val="00FD737D"/>
    <w:rsid w:val="00FE4569"/>
    <w:rsid w:val="00FE58EE"/>
    <w:rsid w:val="00FF26B1"/>
    <w:rsid w:val="00FF7D9B"/>
    <w:rsid w:val="014F230A"/>
    <w:rsid w:val="025261C6"/>
    <w:rsid w:val="02A88BB8"/>
    <w:rsid w:val="0341DAB2"/>
    <w:rsid w:val="0484E450"/>
    <w:rsid w:val="07081570"/>
    <w:rsid w:val="114358EF"/>
    <w:rsid w:val="11FE8B29"/>
    <w:rsid w:val="1349C7D9"/>
    <w:rsid w:val="166D9370"/>
    <w:rsid w:val="17191527"/>
    <w:rsid w:val="192DE84B"/>
    <w:rsid w:val="1A679E4C"/>
    <w:rsid w:val="1B8B3E5B"/>
    <w:rsid w:val="1FB913B8"/>
    <w:rsid w:val="21F128BA"/>
    <w:rsid w:val="2453AE96"/>
    <w:rsid w:val="25206315"/>
    <w:rsid w:val="2542AF96"/>
    <w:rsid w:val="254B3588"/>
    <w:rsid w:val="25D8AA25"/>
    <w:rsid w:val="29EE7820"/>
    <w:rsid w:val="2A2B782D"/>
    <w:rsid w:val="2BBA770C"/>
    <w:rsid w:val="2C0E2677"/>
    <w:rsid w:val="2CE8DE28"/>
    <w:rsid w:val="2F3BD41A"/>
    <w:rsid w:val="2FD0DC62"/>
    <w:rsid w:val="327374DC"/>
    <w:rsid w:val="335997C7"/>
    <w:rsid w:val="338BCE07"/>
    <w:rsid w:val="368A9332"/>
    <w:rsid w:val="396D8B57"/>
    <w:rsid w:val="3A41A496"/>
    <w:rsid w:val="3BA751CF"/>
    <w:rsid w:val="3C4F920E"/>
    <w:rsid w:val="3CF83D7A"/>
    <w:rsid w:val="3EEB4F3C"/>
    <w:rsid w:val="40CEED66"/>
    <w:rsid w:val="431A76F0"/>
    <w:rsid w:val="4402C4EA"/>
    <w:rsid w:val="44356F23"/>
    <w:rsid w:val="4926E24D"/>
    <w:rsid w:val="4BEA9B47"/>
    <w:rsid w:val="4DA60C61"/>
    <w:rsid w:val="4F8D08CE"/>
    <w:rsid w:val="53B8B798"/>
    <w:rsid w:val="54245DAD"/>
    <w:rsid w:val="546E19F9"/>
    <w:rsid w:val="57147271"/>
    <w:rsid w:val="588C28BB"/>
    <w:rsid w:val="5A6B670C"/>
    <w:rsid w:val="5ADD5B7D"/>
    <w:rsid w:val="5E5B4E2F"/>
    <w:rsid w:val="5EC4F733"/>
    <w:rsid w:val="61DBAFD7"/>
    <w:rsid w:val="6808F4D0"/>
    <w:rsid w:val="6938D407"/>
    <w:rsid w:val="69A4C531"/>
    <w:rsid w:val="6BE1DACD"/>
    <w:rsid w:val="6C6C6B9B"/>
    <w:rsid w:val="6FFB60CA"/>
    <w:rsid w:val="7187ADEB"/>
    <w:rsid w:val="718E84D8"/>
    <w:rsid w:val="74CA8B7C"/>
    <w:rsid w:val="7613BBD6"/>
    <w:rsid w:val="799DFC9F"/>
    <w:rsid w:val="7A0C92CD"/>
    <w:rsid w:val="7E69EF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9245A30F-DB1B-4FB6-8BE7-1BCCDC00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character" w:styleId="CommentReference">
    <w:name w:val="annotation reference"/>
    <w:basedOn w:val="DefaultParagraphFont"/>
    <w:uiPriority w:val="99"/>
    <w:semiHidden/>
    <w:unhideWhenUsed/>
    <w:rsid w:val="002671B4"/>
    <w:rPr>
      <w:sz w:val="16"/>
      <w:szCs w:val="16"/>
    </w:rPr>
  </w:style>
  <w:style w:type="paragraph" w:styleId="CommentText">
    <w:name w:val="annotation text"/>
    <w:basedOn w:val="Normal"/>
    <w:link w:val="CommentTextChar"/>
    <w:uiPriority w:val="99"/>
    <w:semiHidden/>
    <w:unhideWhenUsed/>
    <w:rsid w:val="002671B4"/>
    <w:rPr>
      <w:sz w:val="20"/>
      <w:szCs w:val="20"/>
    </w:rPr>
  </w:style>
  <w:style w:type="character" w:customStyle="1" w:styleId="CommentTextChar">
    <w:name w:val="Comment Text Char"/>
    <w:basedOn w:val="DefaultParagraphFont"/>
    <w:link w:val="CommentText"/>
    <w:uiPriority w:val="99"/>
    <w:semiHidden/>
    <w:rsid w:val="002671B4"/>
    <w:rPr>
      <w:sz w:val="20"/>
      <w:szCs w:val="20"/>
    </w:rPr>
  </w:style>
  <w:style w:type="paragraph" w:styleId="CommentSubject">
    <w:name w:val="annotation subject"/>
    <w:basedOn w:val="CommentText"/>
    <w:next w:val="CommentText"/>
    <w:link w:val="CommentSubjectChar"/>
    <w:uiPriority w:val="99"/>
    <w:semiHidden/>
    <w:unhideWhenUsed/>
    <w:rsid w:val="002671B4"/>
    <w:rPr>
      <w:b/>
      <w:bCs/>
    </w:rPr>
  </w:style>
  <w:style w:type="character" w:customStyle="1" w:styleId="CommentSubjectChar">
    <w:name w:val="Comment Subject Char"/>
    <w:basedOn w:val="CommentTextChar"/>
    <w:link w:val="CommentSubject"/>
    <w:uiPriority w:val="99"/>
    <w:semiHidden/>
    <w:rsid w:val="002671B4"/>
    <w:rPr>
      <w:b/>
      <w:bCs/>
      <w:sz w:val="20"/>
      <w:szCs w:val="20"/>
    </w:rPr>
  </w:style>
  <w:style w:type="paragraph" w:styleId="Revision">
    <w:name w:val="Revision"/>
    <w:hidden/>
    <w:uiPriority w:val="99"/>
    <w:semiHidden/>
    <w:rsid w:val="00C609A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526872343">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183df5aa4bbd43b8"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FAEE7E2F-0442-4997-B875-93FA05806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7305</CharactersWithSpaces>
  <SharedDoc>false</SharedDoc>
  <HLinks>
    <vt:vector size="12" baseType="variant">
      <vt:variant>
        <vt:i4>5046353</vt:i4>
      </vt:variant>
      <vt:variant>
        <vt:i4>3</vt:i4>
      </vt:variant>
      <vt:variant>
        <vt:i4>0</vt:i4>
      </vt:variant>
      <vt:variant>
        <vt:i4>5</vt:i4>
      </vt:variant>
      <vt:variant>
        <vt:lpwstr>https://edugate.eduweb.vic.gov.au/edrms/website/PAL/requesting-parent-payments-for-camps-and-excursions.docx</vt:lpwstr>
      </vt:variant>
      <vt:variant>
        <vt:lpwstr/>
      </vt:variant>
      <vt:variant>
        <vt:i4>8192063</vt:i4>
      </vt:variant>
      <vt:variant>
        <vt:i4>0</vt:i4>
      </vt:variant>
      <vt:variant>
        <vt:i4>0</vt:i4>
      </vt:variant>
      <vt:variant>
        <vt:i4>5</vt:i4>
      </vt:variant>
      <vt:variant>
        <vt:lpwstr>https://www.vic.gov.au/contact-us-department-education-and-training</vt:lpwstr>
      </vt:variant>
      <vt:variant>
        <vt:lpwstr>regional-office-contact-list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Toni Vescio</cp:lastModifiedBy>
  <cp:revision>9</cp:revision>
  <cp:lastPrinted>2023-11-13T03:29:00Z</cp:lastPrinted>
  <dcterms:created xsi:type="dcterms:W3CDTF">2023-10-31T04:12:00Z</dcterms:created>
  <dcterms:modified xsi:type="dcterms:W3CDTF">2023-12-04T22:47:00Z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2023-08-22T04:31:59.6571686+10:00</vt:lpwstr>
  </property>
</Properties>
</file>